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DD6C" w14:textId="77777777" w:rsidR="007B72CA" w:rsidRDefault="007B72CA" w:rsidP="007B72CA">
      <w:pPr>
        <w:keepNext/>
        <w:keepLines/>
        <w:spacing w:before="400" w:after="200"/>
        <w:ind w:left="378"/>
        <w:contextualSpacing/>
        <w:jc w:val="center"/>
        <w:outlineLvl w:val="0"/>
        <w:rPr>
          <w:rFonts w:ascii="Times New Roman" w:eastAsia="Times New Roman" w:hAnsi="Times New Roman"/>
          <w:b/>
          <w:caps/>
          <w:color w:val="auto"/>
          <w:sz w:val="32"/>
          <w:szCs w:val="32"/>
        </w:rPr>
      </w:pPr>
      <w:r w:rsidRPr="00342D5E">
        <w:rPr>
          <w:rFonts w:ascii="Times New Roman" w:hAnsi="Times New Roman"/>
          <w:noProof/>
          <w:color w:val="auto"/>
          <w:sz w:val="32"/>
        </w:rPr>
        <w:drawing>
          <wp:inline distT="0" distB="0" distL="0" distR="0" wp14:anchorId="60B101E7" wp14:editId="01A2F787">
            <wp:extent cx="2184400" cy="758293"/>
            <wp:effectExtent l="0" t="0" r="0" b="0"/>
            <wp:docPr id="1" name="Picture 1" descr="C:\Users\JBACA101\Downloads\UNM_DivisionForEquity&amp;Inclusion_Horizontal_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ACA101\Downloads\UNM_DivisionForEquity&amp;Inclusion_Horizontal_RGB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3646" cy="764974"/>
                    </a:xfrm>
                    <a:prstGeom prst="rect">
                      <a:avLst/>
                    </a:prstGeom>
                    <a:noFill/>
                    <a:ln>
                      <a:noFill/>
                    </a:ln>
                  </pic:spPr>
                </pic:pic>
              </a:graphicData>
            </a:graphic>
          </wp:inline>
        </w:drawing>
      </w:r>
    </w:p>
    <w:p w14:paraId="465B682E" w14:textId="45539C53" w:rsidR="007B72CA" w:rsidRPr="007B72CA" w:rsidRDefault="00820F59" w:rsidP="007B72CA">
      <w:pPr>
        <w:keepNext/>
        <w:keepLines/>
        <w:spacing w:before="400" w:after="200"/>
        <w:ind w:left="378"/>
        <w:contextualSpacing/>
        <w:jc w:val="center"/>
        <w:outlineLvl w:val="0"/>
        <w:rPr>
          <w:rFonts w:ascii="Times New Roman" w:eastAsia="Times New Roman" w:hAnsi="Times New Roman"/>
          <w:b/>
          <w:caps/>
          <w:color w:val="auto"/>
          <w:sz w:val="32"/>
          <w:szCs w:val="32"/>
        </w:rPr>
      </w:pPr>
      <w:r>
        <w:rPr>
          <w:rFonts w:ascii="Times New Roman" w:eastAsia="Times New Roman" w:hAnsi="Times New Roman"/>
          <w:b/>
          <w:caps/>
          <w:color w:val="auto"/>
          <w:sz w:val="32"/>
          <w:szCs w:val="32"/>
        </w:rPr>
        <w:t xml:space="preserve">IE </w:t>
      </w:r>
      <w:r w:rsidR="007B72CA" w:rsidRPr="007B72CA">
        <w:rPr>
          <w:rFonts w:ascii="Times New Roman" w:eastAsia="Times New Roman" w:hAnsi="Times New Roman"/>
          <w:b/>
          <w:caps/>
          <w:color w:val="auto"/>
          <w:sz w:val="32"/>
          <w:szCs w:val="32"/>
        </w:rPr>
        <w:t>PostDoctoral and Visiting scholars</w:t>
      </w:r>
    </w:p>
    <w:p w14:paraId="3BB879E3" w14:textId="77777777" w:rsidR="007B72CA" w:rsidRPr="007B72CA" w:rsidRDefault="007B72CA" w:rsidP="007B72CA">
      <w:pPr>
        <w:ind w:left="374"/>
        <w:contextualSpacing/>
        <w:jc w:val="center"/>
        <w:rPr>
          <w:rFonts w:ascii="Times New Roman" w:eastAsia="Times New Roman" w:hAnsi="Times New Roman"/>
          <w:b/>
          <w:iCs/>
          <w:caps/>
          <w:color w:val="C00000"/>
          <w:kern w:val="28"/>
          <w:sz w:val="32"/>
          <w:szCs w:val="32"/>
        </w:rPr>
      </w:pPr>
      <w:r w:rsidRPr="007B72CA">
        <w:rPr>
          <w:rFonts w:ascii="Times New Roman" w:eastAsia="Times New Roman" w:hAnsi="Times New Roman"/>
          <w:b/>
          <w:iCs/>
          <w:caps/>
          <w:color w:val="C00000"/>
          <w:kern w:val="28"/>
          <w:sz w:val="32"/>
          <w:szCs w:val="32"/>
        </w:rPr>
        <w:t>Checklist</w:t>
      </w:r>
    </w:p>
    <w:p w14:paraId="2F28D6C0" w14:textId="77777777" w:rsidR="007B72CA" w:rsidRPr="00CF1A49" w:rsidRDefault="007B72CA" w:rsidP="009C0D6A">
      <w:pPr>
        <w:pStyle w:val="border"/>
        <w:jc w:val="left"/>
      </w:pPr>
    </w:p>
    <w:p w14:paraId="4CC3630F" w14:textId="5E63B39D" w:rsidR="007B72CA" w:rsidRDefault="007B72CA" w:rsidP="00D4348B">
      <w:pPr>
        <w:pStyle w:val="Heading1"/>
        <w:numPr>
          <w:ilvl w:val="0"/>
          <w:numId w:val="0"/>
        </w:numPr>
        <w:rPr>
          <w:color w:val="auto"/>
        </w:rPr>
      </w:pPr>
      <w:r w:rsidRPr="00DE67A0">
        <w:rPr>
          <w:color w:val="auto"/>
        </w:rPr>
        <w:t xml:space="preserve">Nominee </w:t>
      </w:r>
      <w:r w:rsidR="00C70355" w:rsidRPr="00DE67A0">
        <w:rPr>
          <w:color w:val="auto"/>
        </w:rPr>
        <w:t>___________________</w:t>
      </w:r>
    </w:p>
    <w:p w14:paraId="7EBC1215" w14:textId="67606A07" w:rsidR="007B72CA" w:rsidRPr="00327A0A" w:rsidRDefault="00000000" w:rsidP="005C729A">
      <w:pPr>
        <w:pStyle w:val="Checkbox"/>
        <w:rPr>
          <w:rFonts w:cstheme="minorHAnsi"/>
          <w:color w:val="auto"/>
          <w:sz w:val="24"/>
          <w:szCs w:val="24"/>
        </w:rPr>
      </w:pPr>
      <w:sdt>
        <w:sdtPr>
          <w:rPr>
            <w:b/>
            <w:color w:val="auto"/>
          </w:rPr>
          <w:id w:val="1610851846"/>
          <w14:checkbox>
            <w14:checked w14:val="0"/>
            <w14:checkedState w14:val="2612" w14:font="MS Gothic"/>
            <w14:uncheckedState w14:val="2610" w14:font="MS Gothic"/>
          </w14:checkbox>
        </w:sdtPr>
        <w:sdtContent>
          <w:r w:rsidR="007C6E1A" w:rsidRPr="00D4348B">
            <w:rPr>
              <w:rFonts w:ascii="MS Gothic" w:eastAsia="MS Gothic" w:hAnsi="MS Gothic" w:hint="eastAsia"/>
              <w:b/>
              <w:color w:val="auto"/>
            </w:rPr>
            <w:t>☐</w:t>
          </w:r>
        </w:sdtContent>
      </w:sdt>
      <w:r w:rsidR="005C729A" w:rsidRPr="00D4348B">
        <w:rPr>
          <w:color w:val="auto"/>
        </w:rPr>
        <w:tab/>
      </w:r>
      <w:r w:rsidR="007B72CA" w:rsidRPr="00327A0A">
        <w:rPr>
          <w:rFonts w:cstheme="minorHAnsi"/>
          <w:color w:val="auto"/>
          <w:sz w:val="24"/>
          <w:szCs w:val="24"/>
        </w:rPr>
        <w:t>Ph.D</w:t>
      </w:r>
      <w:r w:rsidR="006F1F6D">
        <w:rPr>
          <w:rFonts w:cstheme="minorHAnsi"/>
          <w:color w:val="auto"/>
          <w:sz w:val="24"/>
          <w:szCs w:val="24"/>
        </w:rPr>
        <w:t>.</w:t>
      </w:r>
      <w:r w:rsidR="007B72CA" w:rsidRPr="00327A0A">
        <w:rPr>
          <w:rFonts w:cstheme="minorHAnsi"/>
          <w:color w:val="auto"/>
          <w:sz w:val="24"/>
          <w:szCs w:val="24"/>
        </w:rPr>
        <w:t xml:space="preserve"> or terminal degree prior to July 1, 202</w:t>
      </w:r>
      <w:r w:rsidR="00664F39">
        <w:rPr>
          <w:rFonts w:cstheme="minorHAnsi"/>
          <w:color w:val="auto"/>
          <w:sz w:val="24"/>
          <w:szCs w:val="24"/>
        </w:rPr>
        <w:t>4</w:t>
      </w:r>
    </w:p>
    <w:p w14:paraId="7AE9377A" w14:textId="42B05F83" w:rsidR="00EC69F6" w:rsidRPr="00327A0A" w:rsidRDefault="00000000" w:rsidP="00EC69F6">
      <w:pPr>
        <w:pStyle w:val="Checkbox"/>
        <w:rPr>
          <w:rFonts w:cstheme="minorHAnsi"/>
          <w:color w:val="auto"/>
          <w:sz w:val="24"/>
          <w:szCs w:val="24"/>
        </w:rPr>
      </w:pPr>
      <w:sdt>
        <w:sdtPr>
          <w:rPr>
            <w:rFonts w:cstheme="minorHAnsi"/>
            <w:b/>
            <w:color w:val="auto"/>
            <w:sz w:val="24"/>
            <w:szCs w:val="24"/>
          </w:rPr>
          <w:id w:val="745303029"/>
          <w14:checkbox>
            <w14:checked w14:val="0"/>
            <w14:checkedState w14:val="2612" w14:font="MS Gothic"/>
            <w14:uncheckedState w14:val="2610" w14:font="MS Gothic"/>
          </w14:checkbox>
        </w:sdtPr>
        <w:sdtContent>
          <w:r w:rsidR="005C729A" w:rsidRPr="00327A0A">
            <w:rPr>
              <w:rFonts w:ascii="Segoe UI Symbol" w:eastAsia="MS Gothic" w:hAnsi="Segoe UI Symbol" w:cs="Segoe UI Symbol"/>
              <w:b/>
              <w:color w:val="auto"/>
              <w:sz w:val="24"/>
              <w:szCs w:val="24"/>
            </w:rPr>
            <w:t>☐</w:t>
          </w:r>
        </w:sdtContent>
      </w:sdt>
      <w:r w:rsidR="005C729A" w:rsidRPr="00327A0A">
        <w:rPr>
          <w:rFonts w:cstheme="minorHAnsi"/>
          <w:color w:val="auto"/>
          <w:sz w:val="24"/>
          <w:szCs w:val="24"/>
        </w:rPr>
        <w:tab/>
      </w:r>
      <w:r w:rsidR="003018FF" w:rsidRPr="00327A0A">
        <w:rPr>
          <w:rFonts w:cstheme="minorHAnsi"/>
          <w:color w:val="auto"/>
          <w:sz w:val="24"/>
          <w:szCs w:val="24"/>
        </w:rPr>
        <w:t xml:space="preserve">Letter of </w:t>
      </w:r>
      <w:r w:rsidR="006F1F6D">
        <w:rPr>
          <w:rFonts w:cstheme="minorHAnsi"/>
          <w:color w:val="auto"/>
          <w:sz w:val="24"/>
          <w:szCs w:val="24"/>
        </w:rPr>
        <w:t>i</w:t>
      </w:r>
      <w:r w:rsidR="003018FF" w:rsidRPr="00327A0A">
        <w:rPr>
          <w:rFonts w:cstheme="minorHAnsi"/>
          <w:color w:val="auto"/>
          <w:sz w:val="24"/>
          <w:szCs w:val="24"/>
        </w:rPr>
        <w:t>nterest</w:t>
      </w:r>
      <w:r w:rsidR="006F1F6D">
        <w:rPr>
          <w:rFonts w:cstheme="minorHAnsi"/>
          <w:color w:val="auto"/>
          <w:sz w:val="24"/>
          <w:szCs w:val="24"/>
        </w:rPr>
        <w:t xml:space="preserve"> from candidates</w:t>
      </w:r>
      <w:r w:rsidR="003018FF" w:rsidRPr="00327A0A">
        <w:rPr>
          <w:rFonts w:cstheme="minorHAnsi"/>
          <w:color w:val="auto"/>
          <w:sz w:val="24"/>
          <w:szCs w:val="24"/>
        </w:rPr>
        <w:t xml:space="preserve"> written to the department </w:t>
      </w:r>
      <w:proofErr w:type="gramStart"/>
      <w:r w:rsidR="003018FF" w:rsidRPr="00327A0A">
        <w:rPr>
          <w:rFonts w:cstheme="minorHAnsi"/>
          <w:color w:val="auto"/>
          <w:sz w:val="24"/>
          <w:szCs w:val="24"/>
        </w:rPr>
        <w:t>chair:</w:t>
      </w:r>
      <w:proofErr w:type="gramEnd"/>
      <w:r w:rsidR="003018FF" w:rsidRPr="00327A0A">
        <w:rPr>
          <w:rFonts w:cstheme="minorHAnsi"/>
          <w:color w:val="auto"/>
          <w:sz w:val="24"/>
          <w:szCs w:val="24"/>
        </w:rPr>
        <w:t xml:space="preserve"> indicates evidence of completion of terminal degree (could be noted in dissertation chair’s letter of rec</w:t>
      </w:r>
      <w:r w:rsidR="00E77BC3">
        <w:rPr>
          <w:rFonts w:cstheme="minorHAnsi"/>
          <w:color w:val="auto"/>
          <w:sz w:val="24"/>
          <w:szCs w:val="24"/>
        </w:rPr>
        <w:t>ommendation</w:t>
      </w:r>
      <w:r w:rsidR="003018FF" w:rsidRPr="00327A0A">
        <w:rPr>
          <w:rFonts w:cstheme="minorHAnsi"/>
          <w:color w:val="auto"/>
          <w:sz w:val="24"/>
          <w:szCs w:val="24"/>
        </w:rPr>
        <w:t>), indicates plan to be in residence at UNM for 12 months of the 1-year app</w:t>
      </w:r>
      <w:r w:rsidR="006F1F6D">
        <w:rPr>
          <w:rFonts w:cstheme="minorHAnsi"/>
          <w:color w:val="auto"/>
          <w:sz w:val="24"/>
          <w:szCs w:val="24"/>
        </w:rPr>
        <w:t>ointmen</w:t>
      </w:r>
      <w:r w:rsidR="003018FF" w:rsidRPr="00327A0A">
        <w:rPr>
          <w:rFonts w:cstheme="minorHAnsi"/>
          <w:color w:val="auto"/>
          <w:sz w:val="24"/>
          <w:szCs w:val="24"/>
        </w:rPr>
        <w:t>t. A letter of interest for an advertised faculty position to which the potential postdoc applied can be submitted in lieu of a letter of interest for the I</w:t>
      </w:r>
      <w:r w:rsidR="006F1F6D">
        <w:rPr>
          <w:rFonts w:cstheme="minorHAnsi"/>
          <w:color w:val="auto"/>
          <w:sz w:val="24"/>
          <w:szCs w:val="24"/>
        </w:rPr>
        <w:t xml:space="preserve">nclusive </w:t>
      </w:r>
      <w:r w:rsidR="003018FF" w:rsidRPr="00327A0A">
        <w:rPr>
          <w:rFonts w:cstheme="minorHAnsi"/>
          <w:color w:val="auto"/>
          <w:sz w:val="24"/>
          <w:szCs w:val="24"/>
        </w:rPr>
        <w:t>E</w:t>
      </w:r>
      <w:r w:rsidR="006F1F6D">
        <w:rPr>
          <w:rFonts w:cstheme="minorHAnsi"/>
          <w:color w:val="auto"/>
          <w:sz w:val="24"/>
          <w:szCs w:val="24"/>
        </w:rPr>
        <w:t>xcellence</w:t>
      </w:r>
      <w:r w:rsidR="003018FF" w:rsidRPr="00327A0A">
        <w:rPr>
          <w:rFonts w:cstheme="minorHAnsi"/>
          <w:color w:val="auto"/>
          <w:sz w:val="24"/>
          <w:szCs w:val="24"/>
        </w:rPr>
        <w:t xml:space="preserve"> postdoc and visiting </w:t>
      </w:r>
      <w:r w:rsidR="006E675A" w:rsidRPr="00327A0A">
        <w:rPr>
          <w:rFonts w:cstheme="minorHAnsi"/>
          <w:color w:val="auto"/>
          <w:sz w:val="24"/>
          <w:szCs w:val="24"/>
        </w:rPr>
        <w:t>scholars’</w:t>
      </w:r>
      <w:r w:rsidR="003018FF" w:rsidRPr="00327A0A">
        <w:rPr>
          <w:rFonts w:cstheme="minorHAnsi"/>
          <w:color w:val="auto"/>
          <w:sz w:val="24"/>
          <w:szCs w:val="24"/>
        </w:rPr>
        <w:t xml:space="preserve"> program.</w:t>
      </w:r>
    </w:p>
    <w:p w14:paraId="7D905BCA" w14:textId="17D0F49B" w:rsidR="00EC69F6" w:rsidRDefault="00000000" w:rsidP="00132EB9">
      <w:pPr>
        <w:pStyle w:val="Checkbox"/>
        <w:rPr>
          <w:rFonts w:cstheme="minorHAnsi"/>
          <w:color w:val="7030A0"/>
          <w:sz w:val="24"/>
          <w:szCs w:val="24"/>
        </w:rPr>
      </w:pPr>
      <w:sdt>
        <w:sdtPr>
          <w:rPr>
            <w:rFonts w:cstheme="minorHAnsi"/>
            <w:b/>
            <w:color w:val="auto"/>
            <w:sz w:val="24"/>
            <w:szCs w:val="24"/>
          </w:rPr>
          <w:id w:val="-94403483"/>
          <w14:checkbox>
            <w14:checked w14:val="0"/>
            <w14:checkedState w14:val="2612" w14:font="MS Gothic"/>
            <w14:uncheckedState w14:val="2610" w14:font="MS Gothic"/>
          </w14:checkbox>
        </w:sdtPr>
        <w:sdtContent>
          <w:r w:rsidR="005C729A" w:rsidRPr="00327A0A">
            <w:rPr>
              <w:rFonts w:ascii="Segoe UI Symbol" w:eastAsia="MS Gothic" w:hAnsi="Segoe UI Symbol" w:cs="Segoe UI Symbol"/>
              <w:b/>
              <w:color w:val="auto"/>
              <w:sz w:val="24"/>
              <w:szCs w:val="24"/>
            </w:rPr>
            <w:t>☐</w:t>
          </w:r>
        </w:sdtContent>
      </w:sdt>
      <w:r w:rsidR="005C729A" w:rsidRPr="00327A0A">
        <w:rPr>
          <w:rFonts w:cstheme="minorHAnsi"/>
          <w:color w:val="auto"/>
          <w:sz w:val="24"/>
          <w:szCs w:val="24"/>
        </w:rPr>
        <w:tab/>
      </w:r>
      <w:r w:rsidR="00EC69F6" w:rsidRPr="00BF116E">
        <w:rPr>
          <w:color w:val="000000" w:themeColor="text1"/>
          <w:sz w:val="24"/>
          <w:szCs w:val="24"/>
        </w:rPr>
        <w:t>Planned</w:t>
      </w:r>
      <w:r w:rsidR="00EC69F6" w:rsidRPr="00BF116E">
        <w:rPr>
          <w:color w:val="000000" w:themeColor="text1"/>
          <w:spacing w:val="-9"/>
          <w:sz w:val="24"/>
          <w:szCs w:val="24"/>
        </w:rPr>
        <w:t xml:space="preserve"> </w:t>
      </w:r>
      <w:r w:rsidR="00EC69F6" w:rsidRPr="00BF116E">
        <w:rPr>
          <w:color w:val="000000" w:themeColor="text1"/>
          <w:sz w:val="24"/>
          <w:szCs w:val="24"/>
        </w:rPr>
        <w:t>scholarly</w:t>
      </w:r>
      <w:r w:rsidR="00EC69F6" w:rsidRPr="00BF116E">
        <w:rPr>
          <w:color w:val="000000" w:themeColor="text1"/>
          <w:spacing w:val="-9"/>
          <w:sz w:val="24"/>
          <w:szCs w:val="24"/>
        </w:rPr>
        <w:t xml:space="preserve"> </w:t>
      </w:r>
      <w:r w:rsidR="00EC69F6" w:rsidRPr="00BF116E">
        <w:rPr>
          <w:color w:val="000000" w:themeColor="text1"/>
          <w:sz w:val="24"/>
          <w:szCs w:val="24"/>
        </w:rPr>
        <w:t>activities</w:t>
      </w:r>
      <w:r w:rsidR="00EC69F6" w:rsidRPr="00BF116E">
        <w:rPr>
          <w:color w:val="000000" w:themeColor="text1"/>
          <w:spacing w:val="-2"/>
          <w:sz w:val="24"/>
          <w:szCs w:val="24"/>
        </w:rPr>
        <w:t xml:space="preserve"> </w:t>
      </w:r>
      <w:r w:rsidR="00EC69F6" w:rsidRPr="00BF116E">
        <w:rPr>
          <w:color w:val="000000" w:themeColor="text1"/>
          <w:sz w:val="24"/>
          <w:szCs w:val="24"/>
        </w:rPr>
        <w:t>during</w:t>
      </w:r>
      <w:r w:rsidR="00EC69F6" w:rsidRPr="00BF116E">
        <w:rPr>
          <w:color w:val="000000" w:themeColor="text1"/>
          <w:spacing w:val="-8"/>
          <w:sz w:val="24"/>
          <w:szCs w:val="24"/>
        </w:rPr>
        <w:t xml:space="preserve"> </w:t>
      </w:r>
      <w:r w:rsidR="00EC69F6" w:rsidRPr="00BF116E">
        <w:rPr>
          <w:color w:val="000000" w:themeColor="text1"/>
          <w:sz w:val="24"/>
          <w:szCs w:val="24"/>
        </w:rPr>
        <w:t>the</w:t>
      </w:r>
      <w:r w:rsidR="00EC69F6" w:rsidRPr="00BF116E">
        <w:rPr>
          <w:color w:val="000000" w:themeColor="text1"/>
          <w:spacing w:val="-3"/>
          <w:sz w:val="24"/>
          <w:szCs w:val="24"/>
        </w:rPr>
        <w:t xml:space="preserve"> </w:t>
      </w:r>
      <w:r w:rsidR="00EC69F6" w:rsidRPr="00BF116E">
        <w:rPr>
          <w:color w:val="000000" w:themeColor="text1"/>
          <w:sz w:val="24"/>
          <w:szCs w:val="24"/>
        </w:rPr>
        <w:t>IE</w:t>
      </w:r>
      <w:r w:rsidR="00EC69F6" w:rsidRPr="00BF116E">
        <w:rPr>
          <w:color w:val="000000" w:themeColor="text1"/>
          <w:spacing w:val="-7"/>
          <w:sz w:val="24"/>
          <w:szCs w:val="24"/>
        </w:rPr>
        <w:t xml:space="preserve"> </w:t>
      </w:r>
      <w:r w:rsidR="00EC69F6" w:rsidRPr="00BF116E">
        <w:rPr>
          <w:color w:val="000000" w:themeColor="text1"/>
          <w:sz w:val="24"/>
          <w:szCs w:val="24"/>
        </w:rPr>
        <w:t>postdoc</w:t>
      </w:r>
      <w:r w:rsidR="00BF116E">
        <w:rPr>
          <w:color w:val="000000" w:themeColor="text1"/>
          <w:sz w:val="24"/>
          <w:szCs w:val="24"/>
        </w:rPr>
        <w:t xml:space="preserve"> or </w:t>
      </w:r>
      <w:r w:rsidR="00EC69F6" w:rsidRPr="00BF116E">
        <w:rPr>
          <w:color w:val="000000" w:themeColor="text1"/>
          <w:sz w:val="24"/>
          <w:szCs w:val="24"/>
        </w:rPr>
        <w:t>visiting</w:t>
      </w:r>
      <w:r w:rsidR="00EC69F6" w:rsidRPr="00BF116E">
        <w:rPr>
          <w:color w:val="000000" w:themeColor="text1"/>
          <w:spacing w:val="-6"/>
          <w:sz w:val="24"/>
          <w:szCs w:val="24"/>
        </w:rPr>
        <w:t xml:space="preserve"> </w:t>
      </w:r>
      <w:r w:rsidR="00EC69F6" w:rsidRPr="00BF116E">
        <w:rPr>
          <w:color w:val="000000" w:themeColor="text1"/>
          <w:sz w:val="24"/>
          <w:szCs w:val="24"/>
        </w:rPr>
        <w:t>scholar</w:t>
      </w:r>
      <w:r w:rsidR="00EC69F6" w:rsidRPr="00BF116E">
        <w:rPr>
          <w:color w:val="000000" w:themeColor="text1"/>
          <w:spacing w:val="-8"/>
          <w:sz w:val="24"/>
          <w:szCs w:val="24"/>
        </w:rPr>
        <w:t xml:space="preserve"> </w:t>
      </w:r>
      <w:proofErr w:type="gramStart"/>
      <w:r w:rsidR="00EC69F6" w:rsidRPr="00BF116E">
        <w:rPr>
          <w:color w:val="000000" w:themeColor="text1"/>
          <w:spacing w:val="-2"/>
          <w:sz w:val="24"/>
          <w:szCs w:val="24"/>
        </w:rPr>
        <w:t>appointment</w:t>
      </w:r>
      <w:proofErr w:type="gramEnd"/>
    </w:p>
    <w:p w14:paraId="5814E05A" w14:textId="04451F66" w:rsidR="00AF256F" w:rsidRDefault="00000000" w:rsidP="00EC69F6">
      <w:pPr>
        <w:pStyle w:val="Checkbox"/>
        <w:rPr>
          <w:rFonts w:cstheme="minorHAnsi"/>
          <w:color w:val="7030A0"/>
          <w:sz w:val="24"/>
          <w:szCs w:val="24"/>
        </w:rPr>
      </w:pPr>
      <w:sdt>
        <w:sdtPr>
          <w:rPr>
            <w:rFonts w:cstheme="minorHAnsi"/>
            <w:b/>
            <w:color w:val="auto"/>
            <w:sz w:val="24"/>
            <w:szCs w:val="24"/>
          </w:rPr>
          <w:id w:val="1635990249"/>
          <w14:checkbox>
            <w14:checked w14:val="0"/>
            <w14:checkedState w14:val="2612" w14:font="MS Gothic"/>
            <w14:uncheckedState w14:val="2610" w14:font="MS Gothic"/>
          </w14:checkbox>
        </w:sdtPr>
        <w:sdtContent>
          <w:r w:rsidR="00EC69F6">
            <w:rPr>
              <w:rFonts w:ascii="MS Gothic" w:eastAsia="MS Gothic" w:hAnsi="MS Gothic" w:cstheme="minorHAnsi" w:hint="eastAsia"/>
              <w:b/>
              <w:color w:val="auto"/>
              <w:sz w:val="24"/>
              <w:szCs w:val="24"/>
            </w:rPr>
            <w:t>☐</w:t>
          </w:r>
        </w:sdtContent>
      </w:sdt>
      <w:r w:rsidR="00EC69F6" w:rsidRPr="00327A0A">
        <w:rPr>
          <w:rFonts w:cstheme="minorHAnsi"/>
          <w:color w:val="auto"/>
          <w:sz w:val="24"/>
          <w:szCs w:val="24"/>
        </w:rPr>
        <w:tab/>
        <w:t>Curriculum Vitae</w:t>
      </w:r>
    </w:p>
    <w:p w14:paraId="1F53E681" w14:textId="50EBC2AD" w:rsidR="007B72CA" w:rsidRPr="00327A0A" w:rsidRDefault="00000000" w:rsidP="00AF256F">
      <w:pPr>
        <w:pStyle w:val="Checkbox"/>
        <w:ind w:left="382" w:hanging="22"/>
        <w:rPr>
          <w:rFonts w:cstheme="minorHAnsi"/>
          <w:color w:val="auto"/>
          <w:sz w:val="24"/>
          <w:szCs w:val="24"/>
        </w:rPr>
      </w:pPr>
      <w:sdt>
        <w:sdtPr>
          <w:rPr>
            <w:rFonts w:cstheme="minorHAnsi"/>
            <w:b/>
            <w:color w:val="auto"/>
            <w:sz w:val="24"/>
            <w:szCs w:val="24"/>
          </w:rPr>
          <w:id w:val="1225948460"/>
          <w14:checkbox>
            <w14:checked w14:val="0"/>
            <w14:checkedState w14:val="2612" w14:font="MS Gothic"/>
            <w14:uncheckedState w14:val="2610" w14:font="MS Gothic"/>
          </w14:checkbox>
        </w:sdtPr>
        <w:sdtContent>
          <w:r w:rsidR="00AF256F" w:rsidRPr="00327A0A">
            <w:rPr>
              <w:rFonts w:ascii="Segoe UI Symbol" w:eastAsia="MS Gothic" w:hAnsi="Segoe UI Symbol" w:cs="Segoe UI Symbol"/>
              <w:b/>
              <w:color w:val="auto"/>
              <w:sz w:val="24"/>
              <w:szCs w:val="24"/>
            </w:rPr>
            <w:t>☐</w:t>
          </w:r>
        </w:sdtContent>
      </w:sdt>
      <w:r w:rsidR="00AF256F" w:rsidRPr="00BF5544">
        <w:rPr>
          <w:rFonts w:cstheme="minorHAnsi"/>
          <w:color w:val="7030A0"/>
          <w:sz w:val="24"/>
          <w:szCs w:val="24"/>
        </w:rPr>
        <w:t xml:space="preserve"> </w:t>
      </w:r>
      <w:r w:rsidR="00AF256F">
        <w:rPr>
          <w:rFonts w:cstheme="minorHAnsi"/>
          <w:color w:val="7030A0"/>
          <w:sz w:val="24"/>
          <w:szCs w:val="24"/>
        </w:rPr>
        <w:tab/>
      </w:r>
      <w:r w:rsidR="00AF256F" w:rsidRPr="00954834">
        <w:rPr>
          <w:rFonts w:cstheme="minorHAnsi"/>
          <w:color w:val="auto"/>
          <w:sz w:val="24"/>
          <w:szCs w:val="24"/>
        </w:rPr>
        <w:t xml:space="preserve">Candidate’s </w:t>
      </w:r>
      <w:r w:rsidR="00AF256F" w:rsidRPr="00574FA4">
        <w:rPr>
          <w:rFonts w:cstheme="minorHAnsi"/>
          <w:color w:val="000000" w:themeColor="text1"/>
          <w:sz w:val="24"/>
          <w:szCs w:val="24"/>
          <w:shd w:val="clear" w:color="auto" w:fill="FFFFFF"/>
        </w:rPr>
        <w:t>statement delineating their past, current and potential contributions to</w:t>
      </w:r>
      <w:r w:rsidR="00AF256F" w:rsidRPr="00574FA4">
        <w:rPr>
          <w:rFonts w:cstheme="minorHAnsi"/>
          <w:color w:val="000000" w:themeColor="text1"/>
          <w:sz w:val="24"/>
          <w:szCs w:val="24"/>
          <w:shd w:val="clear" w:color="auto" w:fill="FFFFFF"/>
        </w:rPr>
        <w:tab/>
        <w:t>justice, equity, accessibility, diversity, and inclusion (JEADI) through research, teaching,</w:t>
      </w:r>
      <w:r w:rsidR="00AF256F" w:rsidRPr="00574FA4">
        <w:rPr>
          <w:rFonts w:cstheme="minorHAnsi"/>
          <w:color w:val="000000" w:themeColor="text1"/>
          <w:sz w:val="24"/>
          <w:szCs w:val="24"/>
          <w:shd w:val="clear" w:color="auto" w:fill="FFFFFF"/>
        </w:rPr>
        <w:tab/>
        <w:t xml:space="preserve">and/or service (1 page is </w:t>
      </w:r>
      <w:r w:rsidR="00AF256F" w:rsidRPr="00954834">
        <w:rPr>
          <w:rFonts w:cstheme="minorHAnsi"/>
          <w:color w:val="auto"/>
          <w:sz w:val="24"/>
          <w:szCs w:val="24"/>
          <w:shd w:val="clear" w:color="auto" w:fill="FFFFFF"/>
        </w:rPr>
        <w:t>typical, 2-page max).</w:t>
      </w:r>
      <w:r w:rsidR="00AF256F" w:rsidRPr="00BF5544">
        <w:rPr>
          <w:rFonts w:cstheme="minorHAnsi"/>
          <w:color w:val="7030A0"/>
          <w:sz w:val="24"/>
          <w:szCs w:val="24"/>
          <w:shd w:val="clear" w:color="auto" w:fill="FFFFFF"/>
        </w:rPr>
        <w:t xml:space="preserve"> See </w:t>
      </w:r>
      <w:r w:rsidR="00AF256F">
        <w:rPr>
          <w:rFonts w:cstheme="minorHAnsi"/>
          <w:color w:val="7030A0"/>
          <w:sz w:val="24"/>
          <w:szCs w:val="24"/>
          <w:shd w:val="clear" w:color="auto" w:fill="FFFFFF"/>
        </w:rPr>
        <w:t xml:space="preserve">DEI’s </w:t>
      </w:r>
      <w:r w:rsidR="00AF256F" w:rsidRPr="00BF5544">
        <w:rPr>
          <w:rFonts w:cstheme="minorHAnsi"/>
          <w:color w:val="7030A0"/>
          <w:sz w:val="24"/>
          <w:szCs w:val="24"/>
          <w:shd w:val="clear" w:color="auto" w:fill="FFFFFF"/>
        </w:rPr>
        <w:t xml:space="preserve">JEADI statement guidelines </w:t>
      </w:r>
      <w:r w:rsidR="00AF256F">
        <w:rPr>
          <w:rFonts w:cstheme="minorHAnsi"/>
          <w:color w:val="7030A0"/>
          <w:sz w:val="24"/>
          <w:szCs w:val="24"/>
          <w:shd w:val="clear" w:color="auto" w:fill="FFFFFF"/>
        </w:rPr>
        <w:tab/>
        <w:t>below.</w:t>
      </w:r>
    </w:p>
    <w:p w14:paraId="70BEA1A7" w14:textId="77777777" w:rsidR="007B72CA" w:rsidRPr="00327A0A" w:rsidRDefault="00000000" w:rsidP="005C729A">
      <w:pPr>
        <w:pStyle w:val="Checkbox"/>
        <w:rPr>
          <w:rFonts w:cstheme="minorHAnsi"/>
          <w:color w:val="auto"/>
          <w:sz w:val="24"/>
          <w:szCs w:val="24"/>
        </w:rPr>
      </w:pPr>
      <w:sdt>
        <w:sdtPr>
          <w:rPr>
            <w:rFonts w:cstheme="minorHAnsi"/>
            <w:b/>
            <w:color w:val="auto"/>
            <w:sz w:val="24"/>
            <w:szCs w:val="24"/>
          </w:rPr>
          <w:id w:val="-2094310743"/>
          <w14:checkbox>
            <w14:checked w14:val="0"/>
            <w14:checkedState w14:val="2612" w14:font="MS Gothic"/>
            <w14:uncheckedState w14:val="2610" w14:font="MS Gothic"/>
          </w14:checkbox>
        </w:sdtPr>
        <w:sdtContent>
          <w:r w:rsidR="005C729A" w:rsidRPr="00327A0A">
            <w:rPr>
              <w:rFonts w:ascii="Segoe UI Symbol" w:eastAsia="MS Gothic" w:hAnsi="Segoe UI Symbol" w:cs="Segoe UI Symbol"/>
              <w:b/>
              <w:color w:val="auto"/>
              <w:sz w:val="24"/>
              <w:szCs w:val="24"/>
            </w:rPr>
            <w:t>☐</w:t>
          </w:r>
        </w:sdtContent>
      </w:sdt>
      <w:r w:rsidR="005C729A" w:rsidRPr="00327A0A">
        <w:rPr>
          <w:rFonts w:cstheme="minorHAnsi"/>
          <w:color w:val="auto"/>
          <w:sz w:val="24"/>
          <w:szCs w:val="24"/>
        </w:rPr>
        <w:tab/>
      </w:r>
      <w:r w:rsidR="007B72CA" w:rsidRPr="00327A0A">
        <w:rPr>
          <w:rFonts w:cstheme="minorHAnsi"/>
          <w:color w:val="auto"/>
          <w:sz w:val="24"/>
          <w:szCs w:val="24"/>
        </w:rPr>
        <w:t>Letter of Recommendation 1</w:t>
      </w:r>
      <w:r w:rsidR="007B72CA" w:rsidRPr="00327A0A">
        <w:rPr>
          <w:rFonts w:cstheme="minorHAnsi"/>
          <w:color w:val="auto"/>
          <w:sz w:val="24"/>
          <w:szCs w:val="24"/>
        </w:rPr>
        <w:tab/>
        <w:t xml:space="preserve"> ______________________</w:t>
      </w:r>
    </w:p>
    <w:p w14:paraId="5C4C65BF" w14:textId="77777777" w:rsidR="007B72CA" w:rsidRPr="00327A0A" w:rsidRDefault="00000000" w:rsidP="007B72CA">
      <w:pPr>
        <w:pStyle w:val="Checkbox"/>
        <w:rPr>
          <w:rFonts w:cstheme="minorHAnsi"/>
          <w:color w:val="auto"/>
          <w:sz w:val="24"/>
          <w:szCs w:val="24"/>
        </w:rPr>
      </w:pPr>
      <w:sdt>
        <w:sdtPr>
          <w:rPr>
            <w:rFonts w:cstheme="minorHAnsi"/>
            <w:b/>
            <w:color w:val="auto"/>
            <w:sz w:val="24"/>
            <w:szCs w:val="24"/>
          </w:rPr>
          <w:id w:val="252795827"/>
          <w14:checkbox>
            <w14:checked w14:val="0"/>
            <w14:checkedState w14:val="2612" w14:font="MS Gothic"/>
            <w14:uncheckedState w14:val="2610" w14:font="MS Gothic"/>
          </w14:checkbox>
        </w:sdtPr>
        <w:sdtContent>
          <w:r w:rsidR="007B72CA" w:rsidRPr="00327A0A">
            <w:rPr>
              <w:rFonts w:ascii="Segoe UI Symbol" w:eastAsia="MS Gothic" w:hAnsi="Segoe UI Symbol" w:cs="Segoe UI Symbol"/>
              <w:b/>
              <w:color w:val="auto"/>
              <w:sz w:val="24"/>
              <w:szCs w:val="24"/>
            </w:rPr>
            <w:t>☐</w:t>
          </w:r>
        </w:sdtContent>
      </w:sdt>
      <w:r w:rsidR="007B72CA" w:rsidRPr="00327A0A">
        <w:rPr>
          <w:rFonts w:cstheme="minorHAnsi"/>
          <w:color w:val="auto"/>
          <w:sz w:val="24"/>
          <w:szCs w:val="24"/>
        </w:rPr>
        <w:tab/>
        <w:t>Letter of Recommendation 2</w:t>
      </w:r>
      <w:r w:rsidR="007B72CA" w:rsidRPr="00327A0A">
        <w:rPr>
          <w:rFonts w:cstheme="minorHAnsi"/>
          <w:color w:val="auto"/>
          <w:sz w:val="24"/>
          <w:szCs w:val="24"/>
        </w:rPr>
        <w:tab/>
        <w:t>_______________________</w:t>
      </w:r>
    </w:p>
    <w:p w14:paraId="79E847BF" w14:textId="77777777" w:rsidR="007B72CA" w:rsidRPr="00327A0A" w:rsidRDefault="00000000" w:rsidP="007B72CA">
      <w:pPr>
        <w:pStyle w:val="Checkbox"/>
        <w:rPr>
          <w:rFonts w:cstheme="minorHAnsi"/>
          <w:color w:val="auto"/>
          <w:sz w:val="24"/>
          <w:szCs w:val="24"/>
        </w:rPr>
      </w:pPr>
      <w:sdt>
        <w:sdtPr>
          <w:rPr>
            <w:rFonts w:cstheme="minorHAnsi"/>
            <w:b/>
            <w:color w:val="auto"/>
            <w:sz w:val="24"/>
            <w:szCs w:val="24"/>
          </w:rPr>
          <w:id w:val="1170832003"/>
          <w14:checkbox>
            <w14:checked w14:val="0"/>
            <w14:checkedState w14:val="2612" w14:font="MS Gothic"/>
            <w14:uncheckedState w14:val="2610" w14:font="MS Gothic"/>
          </w14:checkbox>
        </w:sdtPr>
        <w:sdtContent>
          <w:r w:rsidR="004A6B26" w:rsidRPr="00327A0A">
            <w:rPr>
              <w:rFonts w:ascii="Segoe UI Symbol" w:eastAsia="MS Gothic" w:hAnsi="Segoe UI Symbol" w:cs="Segoe UI Symbol"/>
              <w:b/>
              <w:color w:val="auto"/>
              <w:sz w:val="24"/>
              <w:szCs w:val="24"/>
            </w:rPr>
            <w:t>☐</w:t>
          </w:r>
        </w:sdtContent>
      </w:sdt>
      <w:r w:rsidR="007B72CA" w:rsidRPr="00327A0A">
        <w:rPr>
          <w:rFonts w:cstheme="minorHAnsi"/>
          <w:color w:val="auto"/>
          <w:sz w:val="24"/>
          <w:szCs w:val="24"/>
        </w:rPr>
        <w:tab/>
        <w:t>Letter of Recommendation 3</w:t>
      </w:r>
      <w:r w:rsidR="007B72CA" w:rsidRPr="00327A0A">
        <w:rPr>
          <w:rFonts w:cstheme="minorHAnsi"/>
          <w:color w:val="auto"/>
          <w:sz w:val="24"/>
          <w:szCs w:val="24"/>
        </w:rPr>
        <w:tab/>
        <w:t>_______________________</w:t>
      </w:r>
    </w:p>
    <w:p w14:paraId="5F1551C9" w14:textId="77777777" w:rsidR="004A6B26" w:rsidRPr="00870DDD" w:rsidRDefault="007B72CA" w:rsidP="00D4348B">
      <w:pPr>
        <w:pStyle w:val="Heading1"/>
        <w:numPr>
          <w:ilvl w:val="0"/>
          <w:numId w:val="0"/>
        </w:numPr>
        <w:ind w:left="378" w:hanging="378"/>
        <w:rPr>
          <w:color w:val="auto"/>
          <w:szCs w:val="28"/>
        </w:rPr>
      </w:pPr>
      <w:r w:rsidRPr="00870DDD">
        <w:rPr>
          <w:color w:val="auto"/>
          <w:szCs w:val="28"/>
        </w:rPr>
        <w:t xml:space="preserve">nominating college </w:t>
      </w:r>
    </w:p>
    <w:p w14:paraId="4FEF7F55" w14:textId="79B417F0" w:rsidR="004A6B26" w:rsidRPr="00D533FC" w:rsidRDefault="00000000" w:rsidP="00AA2C13">
      <w:pPr>
        <w:pStyle w:val="Checkbox"/>
        <w:rPr>
          <w:rFonts w:cstheme="minorHAnsi"/>
          <w:color w:val="auto"/>
          <w:sz w:val="24"/>
          <w:szCs w:val="24"/>
        </w:rPr>
      </w:pPr>
      <w:sdt>
        <w:sdtPr>
          <w:rPr>
            <w:b/>
            <w:color w:val="auto"/>
            <w:sz w:val="28"/>
            <w:szCs w:val="28"/>
          </w:rPr>
          <w:id w:val="496465948"/>
          <w14:checkbox>
            <w14:checked w14:val="0"/>
            <w14:checkedState w14:val="2612" w14:font="MS Gothic"/>
            <w14:uncheckedState w14:val="2610" w14:font="MS Gothic"/>
          </w14:checkbox>
        </w:sdtPr>
        <w:sdtContent>
          <w:r w:rsidR="00F810C2">
            <w:rPr>
              <w:rFonts w:ascii="MS Gothic" w:eastAsia="MS Gothic" w:hAnsi="MS Gothic" w:hint="eastAsia"/>
              <w:b/>
              <w:color w:val="auto"/>
              <w:sz w:val="28"/>
              <w:szCs w:val="28"/>
            </w:rPr>
            <w:t>☐</w:t>
          </w:r>
        </w:sdtContent>
      </w:sdt>
      <w:r w:rsidR="00AA2C13" w:rsidRPr="00870DDD">
        <w:rPr>
          <w:color w:val="auto"/>
          <w:sz w:val="28"/>
          <w:szCs w:val="28"/>
        </w:rPr>
        <w:tab/>
      </w:r>
      <w:r w:rsidR="004A6B26" w:rsidRPr="00D533FC">
        <w:rPr>
          <w:rFonts w:cstheme="minorHAnsi"/>
          <w:color w:val="auto"/>
          <w:sz w:val="24"/>
          <w:szCs w:val="24"/>
        </w:rPr>
        <w:t xml:space="preserve">Indicates college and unit affirms that </w:t>
      </w:r>
      <w:r w:rsidR="00E77BC3">
        <w:rPr>
          <w:rFonts w:cstheme="minorHAnsi"/>
          <w:color w:val="auto"/>
          <w:sz w:val="24"/>
          <w:szCs w:val="24"/>
        </w:rPr>
        <w:t>it</w:t>
      </w:r>
      <w:r w:rsidR="004A6B26" w:rsidRPr="00D533FC">
        <w:rPr>
          <w:rFonts w:cstheme="minorHAnsi"/>
          <w:color w:val="auto"/>
          <w:sz w:val="24"/>
          <w:szCs w:val="24"/>
        </w:rPr>
        <w:t xml:space="preserve"> is a tenure-granting academic </w:t>
      </w:r>
      <w:proofErr w:type="gramStart"/>
      <w:r w:rsidR="00574FA4">
        <w:rPr>
          <w:rFonts w:cstheme="minorHAnsi"/>
          <w:color w:val="auto"/>
          <w:sz w:val="24"/>
          <w:szCs w:val="24"/>
        </w:rPr>
        <w:t>department</w:t>
      </w:r>
      <w:proofErr w:type="gramEnd"/>
    </w:p>
    <w:p w14:paraId="7997A9D1" w14:textId="2451B972" w:rsidR="007F6410" w:rsidRPr="00F317D3" w:rsidRDefault="00000000" w:rsidP="00AF256F">
      <w:pPr>
        <w:pStyle w:val="Checkbox"/>
        <w:rPr>
          <w:rFonts w:cstheme="minorHAnsi"/>
          <w:color w:val="121B21"/>
          <w:sz w:val="24"/>
          <w:szCs w:val="24"/>
          <w:shd w:val="clear" w:color="auto" w:fill="FFFFFF"/>
        </w:rPr>
      </w:pPr>
      <w:sdt>
        <w:sdtPr>
          <w:rPr>
            <w:rFonts w:cstheme="minorHAnsi"/>
            <w:b/>
            <w:color w:val="auto"/>
            <w:sz w:val="24"/>
            <w:szCs w:val="24"/>
          </w:rPr>
          <w:id w:val="-1641187269"/>
          <w14:checkbox>
            <w14:checked w14:val="0"/>
            <w14:checkedState w14:val="2612" w14:font="MS Gothic"/>
            <w14:uncheckedState w14:val="2610" w14:font="MS Gothic"/>
          </w14:checkbox>
        </w:sdtPr>
        <w:sdtContent>
          <w:r w:rsidR="004A6B26" w:rsidRPr="00D533FC">
            <w:rPr>
              <w:rFonts w:ascii="Segoe UI Symbol" w:eastAsia="MS Gothic" w:hAnsi="Segoe UI Symbol" w:cs="Segoe UI Symbol"/>
              <w:b/>
              <w:color w:val="auto"/>
              <w:sz w:val="24"/>
              <w:szCs w:val="24"/>
            </w:rPr>
            <w:t>☐</w:t>
          </w:r>
        </w:sdtContent>
      </w:sdt>
      <w:r w:rsidR="004A6B26" w:rsidRPr="00D533FC">
        <w:rPr>
          <w:rFonts w:cstheme="minorHAnsi"/>
          <w:color w:val="auto"/>
          <w:sz w:val="24"/>
          <w:szCs w:val="24"/>
        </w:rPr>
        <w:tab/>
      </w:r>
      <w:r w:rsidR="00F810C2" w:rsidRPr="00954834">
        <w:rPr>
          <w:rFonts w:cstheme="minorHAnsi"/>
          <w:color w:val="auto"/>
          <w:sz w:val="24"/>
          <w:szCs w:val="24"/>
        </w:rPr>
        <w:t xml:space="preserve">Department’s </w:t>
      </w:r>
      <w:r w:rsidR="00F810C2" w:rsidRPr="00954834">
        <w:rPr>
          <w:rFonts w:cstheme="minorHAnsi"/>
          <w:color w:val="auto"/>
          <w:sz w:val="24"/>
          <w:szCs w:val="24"/>
          <w:shd w:val="clear" w:color="auto" w:fill="FFFFFF"/>
        </w:rPr>
        <w:t xml:space="preserve">statement delineating their past, current and potential contributions to </w:t>
      </w:r>
      <w:r w:rsidR="00F810C2" w:rsidRPr="00BF116E">
        <w:rPr>
          <w:rFonts w:cstheme="minorHAnsi"/>
          <w:color w:val="000000" w:themeColor="text1"/>
          <w:sz w:val="24"/>
          <w:szCs w:val="24"/>
          <w:shd w:val="clear" w:color="auto" w:fill="FFFFFF"/>
        </w:rPr>
        <w:t xml:space="preserve">JEADI. </w:t>
      </w:r>
      <w:r w:rsidR="004A6B26" w:rsidRPr="00BF116E">
        <w:rPr>
          <w:rFonts w:cstheme="minorHAnsi"/>
          <w:color w:val="000000" w:themeColor="text1"/>
          <w:sz w:val="24"/>
          <w:szCs w:val="24"/>
        </w:rPr>
        <w:t xml:space="preserve">Evidence of </w:t>
      </w:r>
      <w:r w:rsidR="00F810C2" w:rsidRPr="00BF116E">
        <w:rPr>
          <w:rFonts w:cstheme="minorHAnsi"/>
          <w:color w:val="000000" w:themeColor="text1"/>
          <w:sz w:val="24"/>
          <w:szCs w:val="24"/>
        </w:rPr>
        <w:t>department’s</w:t>
      </w:r>
      <w:r w:rsidR="004A6B26" w:rsidRPr="00BF116E">
        <w:rPr>
          <w:rFonts w:cstheme="minorHAnsi"/>
          <w:color w:val="000000" w:themeColor="text1"/>
          <w:sz w:val="24"/>
          <w:szCs w:val="24"/>
        </w:rPr>
        <w:t xml:space="preserve"> demonstrated and sustained commitment to d</w:t>
      </w:r>
      <w:r w:rsidR="007E5831" w:rsidRPr="00BF116E">
        <w:rPr>
          <w:rFonts w:cstheme="minorHAnsi"/>
          <w:color w:val="000000" w:themeColor="text1"/>
          <w:sz w:val="24"/>
          <w:szCs w:val="24"/>
        </w:rPr>
        <w:t>iversity, equity</w:t>
      </w:r>
      <w:r w:rsidR="007E5831" w:rsidRPr="00D533FC">
        <w:rPr>
          <w:rFonts w:cstheme="minorHAnsi"/>
          <w:color w:val="auto"/>
          <w:sz w:val="24"/>
          <w:szCs w:val="24"/>
        </w:rPr>
        <w:t xml:space="preserve">, and inclusion, record of championing </w:t>
      </w:r>
      <w:r w:rsidR="00E77BC3">
        <w:rPr>
          <w:rFonts w:cstheme="minorHAnsi"/>
          <w:color w:val="auto"/>
          <w:sz w:val="24"/>
          <w:szCs w:val="24"/>
        </w:rPr>
        <w:t>and</w:t>
      </w:r>
      <w:r w:rsidR="007E5831" w:rsidRPr="00D533FC">
        <w:rPr>
          <w:rFonts w:cstheme="minorHAnsi"/>
          <w:color w:val="auto"/>
          <w:sz w:val="24"/>
          <w:szCs w:val="24"/>
        </w:rPr>
        <w:t xml:space="preserve"> promoting careers </w:t>
      </w:r>
      <w:r w:rsidR="007E5831" w:rsidRPr="00954834">
        <w:rPr>
          <w:rFonts w:cstheme="minorHAnsi"/>
          <w:color w:val="auto"/>
          <w:sz w:val="24"/>
          <w:szCs w:val="24"/>
        </w:rPr>
        <w:t>of</w:t>
      </w:r>
      <w:r w:rsidR="00E77BC3" w:rsidRPr="00954834">
        <w:rPr>
          <w:rFonts w:cstheme="minorHAnsi"/>
          <w:color w:val="auto"/>
          <w:sz w:val="24"/>
          <w:szCs w:val="24"/>
        </w:rPr>
        <w:t xml:space="preserve"> </w:t>
      </w:r>
      <w:r w:rsidR="00CE7A17" w:rsidRPr="00954834">
        <w:rPr>
          <w:rFonts w:cstheme="minorHAnsi"/>
          <w:color w:val="auto"/>
          <w:sz w:val="24"/>
          <w:szCs w:val="24"/>
        </w:rPr>
        <w:t>minoritized groups</w:t>
      </w:r>
      <w:r w:rsidR="00F810C2" w:rsidRPr="00954834">
        <w:rPr>
          <w:rFonts w:cstheme="minorHAnsi"/>
          <w:color w:val="auto"/>
          <w:sz w:val="24"/>
          <w:szCs w:val="24"/>
        </w:rPr>
        <w:t>.</w:t>
      </w:r>
      <w:r w:rsidR="00F317D3" w:rsidRPr="00954834">
        <w:rPr>
          <w:rFonts w:cstheme="minorHAnsi"/>
          <w:color w:val="auto"/>
          <w:sz w:val="24"/>
          <w:szCs w:val="24"/>
          <w:shd w:val="clear" w:color="auto" w:fill="FFFFFF"/>
        </w:rPr>
        <w:t xml:space="preserve"> </w:t>
      </w:r>
      <w:r w:rsidR="00F317D3" w:rsidRPr="00BF5544">
        <w:rPr>
          <w:rFonts w:cstheme="minorHAnsi"/>
          <w:color w:val="7030A0"/>
          <w:sz w:val="24"/>
          <w:szCs w:val="24"/>
          <w:shd w:val="clear" w:color="auto" w:fill="FFFFFF"/>
        </w:rPr>
        <w:t xml:space="preserve">See </w:t>
      </w:r>
      <w:r w:rsidR="00B75175">
        <w:rPr>
          <w:rFonts w:cstheme="minorHAnsi"/>
          <w:color w:val="7030A0"/>
          <w:sz w:val="24"/>
          <w:szCs w:val="24"/>
          <w:shd w:val="clear" w:color="auto" w:fill="FFFFFF"/>
        </w:rPr>
        <w:t xml:space="preserve">DEI’s </w:t>
      </w:r>
      <w:r w:rsidR="00F317D3" w:rsidRPr="00BF5544">
        <w:rPr>
          <w:rFonts w:cstheme="minorHAnsi"/>
          <w:color w:val="7030A0"/>
          <w:sz w:val="24"/>
          <w:szCs w:val="24"/>
          <w:shd w:val="clear" w:color="auto" w:fill="FFFFFF"/>
        </w:rPr>
        <w:t xml:space="preserve">JEADI statement guidelines </w:t>
      </w:r>
      <w:r w:rsidR="007F6410">
        <w:rPr>
          <w:rFonts w:cstheme="minorHAnsi"/>
          <w:color w:val="7030A0"/>
          <w:sz w:val="24"/>
          <w:szCs w:val="24"/>
          <w:shd w:val="clear" w:color="auto" w:fill="FFFFFF"/>
        </w:rPr>
        <w:t xml:space="preserve">on </w:t>
      </w:r>
      <w:r w:rsidR="00B75175">
        <w:rPr>
          <w:rFonts w:cstheme="minorHAnsi"/>
          <w:color w:val="7030A0"/>
          <w:sz w:val="24"/>
          <w:szCs w:val="24"/>
          <w:shd w:val="clear" w:color="auto" w:fill="FFFFFF"/>
        </w:rPr>
        <w:t>below.</w:t>
      </w:r>
    </w:p>
    <w:p w14:paraId="6C23ADDD" w14:textId="2883BF51" w:rsidR="007E5831" w:rsidRPr="00D533FC" w:rsidRDefault="00000000" w:rsidP="00BF5544">
      <w:pPr>
        <w:pStyle w:val="Checkbox"/>
        <w:rPr>
          <w:rFonts w:eastAsia="Times New Roman" w:cstheme="minorHAnsi"/>
          <w:color w:val="auto"/>
          <w:sz w:val="24"/>
          <w:szCs w:val="24"/>
        </w:rPr>
      </w:pPr>
      <w:sdt>
        <w:sdtPr>
          <w:rPr>
            <w:rFonts w:cstheme="minorHAnsi"/>
            <w:b/>
            <w:color w:val="auto"/>
            <w:sz w:val="24"/>
            <w:szCs w:val="24"/>
          </w:rPr>
          <w:id w:val="1252862786"/>
          <w14:checkbox>
            <w14:checked w14:val="0"/>
            <w14:checkedState w14:val="2612" w14:font="MS Gothic"/>
            <w14:uncheckedState w14:val="2610" w14:font="MS Gothic"/>
          </w14:checkbox>
        </w:sdtPr>
        <w:sdtContent>
          <w:r w:rsidR="007E5831" w:rsidRPr="00BF5544">
            <w:rPr>
              <w:rFonts w:ascii="Segoe UI Symbol" w:eastAsia="MS Gothic" w:hAnsi="Segoe UI Symbol" w:cs="Segoe UI Symbol"/>
              <w:b/>
              <w:color w:val="auto"/>
              <w:sz w:val="24"/>
              <w:szCs w:val="24"/>
            </w:rPr>
            <w:t>☐</w:t>
          </w:r>
        </w:sdtContent>
      </w:sdt>
      <w:r w:rsidR="007E5831" w:rsidRPr="00BF5544">
        <w:rPr>
          <w:rFonts w:cstheme="minorHAnsi"/>
          <w:color w:val="auto"/>
          <w:sz w:val="24"/>
          <w:szCs w:val="24"/>
        </w:rPr>
        <w:tab/>
        <w:t xml:space="preserve">Letter of support from department </w:t>
      </w:r>
      <w:proofErr w:type="gramStart"/>
      <w:r w:rsidR="007E5831" w:rsidRPr="00BF5544">
        <w:rPr>
          <w:rFonts w:cstheme="minorHAnsi"/>
          <w:color w:val="auto"/>
          <w:sz w:val="24"/>
          <w:szCs w:val="24"/>
        </w:rPr>
        <w:t>chair:</w:t>
      </w:r>
      <w:proofErr w:type="gramEnd"/>
      <w:r w:rsidR="007E5831" w:rsidRPr="00BF5544">
        <w:rPr>
          <w:rFonts w:cstheme="minorHAnsi"/>
          <w:color w:val="auto"/>
          <w:sz w:val="24"/>
          <w:szCs w:val="24"/>
        </w:rPr>
        <w:t xml:space="preserve"> indicates scholar</w:t>
      </w:r>
      <w:r w:rsidR="00DB26FE">
        <w:rPr>
          <w:rFonts w:cstheme="minorHAnsi"/>
          <w:color w:val="auto"/>
          <w:sz w:val="24"/>
          <w:szCs w:val="24"/>
        </w:rPr>
        <w:t>’</w:t>
      </w:r>
      <w:r w:rsidR="007E5831" w:rsidRPr="00BF5544">
        <w:rPr>
          <w:rFonts w:cstheme="minorHAnsi"/>
          <w:color w:val="auto"/>
          <w:sz w:val="24"/>
          <w:szCs w:val="24"/>
        </w:rPr>
        <w:t>s promise for tenure-track appointment</w:t>
      </w:r>
      <w:r w:rsidR="007E5831" w:rsidRPr="00D533FC">
        <w:rPr>
          <w:rFonts w:cstheme="minorHAnsi"/>
          <w:color w:val="auto"/>
          <w:sz w:val="24"/>
          <w:szCs w:val="24"/>
        </w:rPr>
        <w:t xml:space="preserve"> in </w:t>
      </w:r>
      <w:r w:rsidR="00733F24" w:rsidRPr="00D533FC">
        <w:rPr>
          <w:rFonts w:cstheme="minorHAnsi"/>
          <w:color w:val="auto"/>
          <w:sz w:val="24"/>
          <w:szCs w:val="24"/>
        </w:rPr>
        <w:t>dep</w:t>
      </w:r>
      <w:r w:rsidR="00E77BC3">
        <w:rPr>
          <w:rFonts w:cstheme="minorHAnsi"/>
          <w:color w:val="auto"/>
          <w:sz w:val="24"/>
          <w:szCs w:val="24"/>
        </w:rPr>
        <w:t>artment</w:t>
      </w:r>
      <w:r w:rsidR="007E5831" w:rsidRPr="00D533FC">
        <w:rPr>
          <w:rFonts w:cstheme="minorHAnsi"/>
          <w:color w:val="auto"/>
          <w:sz w:val="24"/>
          <w:szCs w:val="24"/>
        </w:rPr>
        <w:t xml:space="preserve"> chair’s unit, whether the scholar was identified as a part of a tenure track faculty search and why the scholar</w:t>
      </w:r>
      <w:r w:rsidR="00D4348B" w:rsidRPr="00D533FC">
        <w:rPr>
          <w:rFonts w:cstheme="minorHAnsi"/>
          <w:color w:val="auto"/>
          <w:sz w:val="24"/>
          <w:szCs w:val="24"/>
        </w:rPr>
        <w:t xml:space="preserve"> </w:t>
      </w:r>
      <w:r w:rsidR="007E5831" w:rsidRPr="00D533FC">
        <w:rPr>
          <w:rFonts w:cstheme="minorHAnsi"/>
          <w:color w:val="auto"/>
          <w:sz w:val="24"/>
          <w:szCs w:val="24"/>
        </w:rPr>
        <w:t>was selected as a postdoc and not offered a position as an ass</w:t>
      </w:r>
      <w:r w:rsidR="00E77BC3">
        <w:rPr>
          <w:rFonts w:cstheme="minorHAnsi"/>
          <w:color w:val="auto"/>
          <w:sz w:val="24"/>
          <w:szCs w:val="24"/>
        </w:rPr>
        <w:t>is</w:t>
      </w:r>
      <w:r w:rsidR="007E5831" w:rsidRPr="00D533FC">
        <w:rPr>
          <w:rFonts w:cstheme="minorHAnsi"/>
          <w:color w:val="auto"/>
          <w:sz w:val="24"/>
          <w:szCs w:val="24"/>
        </w:rPr>
        <w:t>t</w:t>
      </w:r>
      <w:r w:rsidR="00E77BC3">
        <w:rPr>
          <w:rFonts w:cstheme="minorHAnsi"/>
          <w:color w:val="auto"/>
          <w:sz w:val="24"/>
          <w:szCs w:val="24"/>
        </w:rPr>
        <w:t>ant</w:t>
      </w:r>
      <w:r w:rsidR="007E5831" w:rsidRPr="00D533FC">
        <w:rPr>
          <w:rFonts w:cstheme="minorHAnsi"/>
          <w:color w:val="auto"/>
          <w:sz w:val="24"/>
          <w:szCs w:val="24"/>
        </w:rPr>
        <w:t xml:space="preserve"> prof</w:t>
      </w:r>
      <w:r w:rsidR="00E77BC3">
        <w:rPr>
          <w:rFonts w:cstheme="minorHAnsi"/>
          <w:color w:val="auto"/>
          <w:sz w:val="24"/>
          <w:szCs w:val="24"/>
        </w:rPr>
        <w:t>essor</w:t>
      </w:r>
      <w:r w:rsidR="007E5831" w:rsidRPr="00D533FC">
        <w:rPr>
          <w:rFonts w:cstheme="minorHAnsi"/>
          <w:color w:val="auto"/>
          <w:sz w:val="24"/>
          <w:szCs w:val="24"/>
        </w:rPr>
        <w:t>, and how scholar was identified if not as a part of a national search. L</w:t>
      </w:r>
      <w:r w:rsidR="007E5831" w:rsidRPr="00D533FC">
        <w:rPr>
          <w:rFonts w:eastAsia="Times New Roman" w:cstheme="minorHAnsi"/>
          <w:color w:val="auto"/>
          <w:sz w:val="24"/>
          <w:szCs w:val="24"/>
          <w:shd w:val="clear" w:color="auto" w:fill="FFFFFF"/>
        </w:rPr>
        <w:t xml:space="preserve">etter of support from department head should also </w:t>
      </w:r>
      <w:r w:rsidR="00BF116E">
        <w:rPr>
          <w:rFonts w:eastAsia="Times New Roman" w:cstheme="minorHAnsi"/>
          <w:color w:val="auto"/>
          <w:sz w:val="24"/>
          <w:szCs w:val="24"/>
          <w:shd w:val="clear" w:color="auto" w:fill="FFFFFF"/>
        </w:rPr>
        <w:t>signify</w:t>
      </w:r>
      <w:r w:rsidR="007E5831" w:rsidRPr="00D533FC">
        <w:rPr>
          <w:rFonts w:eastAsia="Times New Roman" w:cstheme="minorHAnsi"/>
          <w:color w:val="auto"/>
          <w:sz w:val="24"/>
          <w:szCs w:val="24"/>
          <w:shd w:val="clear" w:color="auto" w:fill="FFFFFF"/>
        </w:rPr>
        <w:t xml:space="preserve"> </w:t>
      </w:r>
      <w:r w:rsidR="007E5831" w:rsidRPr="00D533FC">
        <w:rPr>
          <w:rFonts w:eastAsia="Times New Roman" w:cstheme="minorHAnsi"/>
          <w:color w:val="auto"/>
          <w:sz w:val="24"/>
          <w:szCs w:val="24"/>
          <w:shd w:val="clear" w:color="auto" w:fill="FFFFFF"/>
        </w:rPr>
        <w:lastRenderedPageBreak/>
        <w:t>that the candidate, after completion of the postdoc, would be competitive for a position in the department and would be considered for a position if there is a vacancy.</w:t>
      </w:r>
    </w:p>
    <w:p w14:paraId="2FD1EF3F" w14:textId="13A4AA19" w:rsidR="007E5831" w:rsidRPr="00D533FC" w:rsidRDefault="007E5831" w:rsidP="007E5831">
      <w:pPr>
        <w:shd w:val="clear" w:color="auto" w:fill="FFFFFF"/>
        <w:spacing w:before="100" w:beforeAutospacing="1" w:after="100" w:afterAutospacing="1"/>
        <w:ind w:left="720"/>
        <w:rPr>
          <w:rFonts w:asciiTheme="minorHAnsi" w:eastAsia="Times New Roman" w:hAnsiTheme="minorHAnsi" w:cstheme="minorHAnsi"/>
          <w:color w:val="auto"/>
          <w:sz w:val="24"/>
          <w:szCs w:val="24"/>
        </w:rPr>
      </w:pPr>
      <w:r w:rsidRPr="00D533FC">
        <w:rPr>
          <w:rFonts w:asciiTheme="minorHAnsi" w:hAnsiTheme="minorHAnsi" w:cstheme="minorHAnsi"/>
          <w:color w:val="auto"/>
          <w:sz w:val="24"/>
          <w:szCs w:val="24"/>
        </w:rPr>
        <w:t xml:space="preserve">Either the mentoring plan or the letter of support from the </w:t>
      </w:r>
      <w:r w:rsidR="00733F24" w:rsidRPr="00D533FC">
        <w:rPr>
          <w:rFonts w:asciiTheme="minorHAnsi" w:hAnsiTheme="minorHAnsi" w:cstheme="minorHAnsi"/>
          <w:color w:val="auto"/>
          <w:sz w:val="24"/>
          <w:szCs w:val="24"/>
        </w:rPr>
        <w:t>dep</w:t>
      </w:r>
      <w:r w:rsidR="00BF116E">
        <w:rPr>
          <w:rFonts w:asciiTheme="minorHAnsi" w:hAnsiTheme="minorHAnsi" w:cstheme="minorHAnsi"/>
          <w:color w:val="auto"/>
          <w:sz w:val="24"/>
          <w:szCs w:val="24"/>
        </w:rPr>
        <w:t>artment</w:t>
      </w:r>
      <w:r w:rsidRPr="00D533FC">
        <w:rPr>
          <w:rFonts w:asciiTheme="minorHAnsi" w:hAnsiTheme="minorHAnsi" w:cstheme="minorHAnsi"/>
          <w:color w:val="auto"/>
          <w:sz w:val="24"/>
          <w:szCs w:val="24"/>
        </w:rPr>
        <w:t xml:space="preserve"> cha</w:t>
      </w:r>
      <w:r w:rsidR="00B20874" w:rsidRPr="00D533FC">
        <w:rPr>
          <w:rFonts w:asciiTheme="minorHAnsi" w:hAnsiTheme="minorHAnsi" w:cstheme="minorHAnsi"/>
          <w:color w:val="auto"/>
          <w:sz w:val="24"/>
          <w:szCs w:val="24"/>
        </w:rPr>
        <w:t>i</w:t>
      </w:r>
      <w:r w:rsidRPr="00D533FC">
        <w:rPr>
          <w:rFonts w:asciiTheme="minorHAnsi" w:hAnsiTheme="minorHAnsi" w:cstheme="minorHAnsi"/>
          <w:color w:val="auto"/>
          <w:sz w:val="24"/>
          <w:szCs w:val="24"/>
        </w:rPr>
        <w:t xml:space="preserve">r </w:t>
      </w:r>
      <w:r w:rsidR="00BF116E">
        <w:rPr>
          <w:rFonts w:asciiTheme="minorHAnsi" w:hAnsiTheme="minorHAnsi" w:cstheme="minorHAnsi"/>
          <w:color w:val="auto"/>
          <w:sz w:val="24"/>
          <w:szCs w:val="24"/>
        </w:rPr>
        <w:t>must delineate</w:t>
      </w:r>
      <w:r w:rsidRPr="00D533FC">
        <w:rPr>
          <w:rFonts w:asciiTheme="minorHAnsi" w:hAnsiTheme="minorHAnsi" w:cstheme="minorHAnsi"/>
          <w:color w:val="auto"/>
          <w:sz w:val="24"/>
          <w:szCs w:val="24"/>
        </w:rPr>
        <w:t xml:space="preserve"> </w:t>
      </w:r>
      <w:r w:rsidR="00BF116E">
        <w:rPr>
          <w:rFonts w:asciiTheme="minorHAnsi" w:eastAsia="Times New Roman" w:hAnsiTheme="minorHAnsi" w:cstheme="minorHAnsi"/>
          <w:color w:val="auto"/>
          <w:sz w:val="24"/>
          <w:szCs w:val="24"/>
        </w:rPr>
        <w:t>d</w:t>
      </w:r>
      <w:r w:rsidRPr="00D533FC">
        <w:rPr>
          <w:rFonts w:asciiTheme="minorHAnsi" w:eastAsia="Times New Roman" w:hAnsiTheme="minorHAnsi" w:cstheme="minorHAnsi"/>
          <w:color w:val="auto"/>
          <w:sz w:val="24"/>
          <w:szCs w:val="24"/>
        </w:rPr>
        <w:t>epartmental tenure</w:t>
      </w:r>
      <w:r w:rsidR="00E77BC3">
        <w:rPr>
          <w:rFonts w:asciiTheme="minorHAnsi" w:eastAsia="Times New Roman" w:hAnsiTheme="minorHAnsi" w:cstheme="minorHAnsi"/>
          <w:color w:val="auto"/>
          <w:sz w:val="24"/>
          <w:szCs w:val="24"/>
        </w:rPr>
        <w:t xml:space="preserve"> and promotion</w:t>
      </w:r>
      <w:r w:rsidR="006F1F6D">
        <w:rPr>
          <w:rFonts w:asciiTheme="minorHAnsi" w:eastAsia="Times New Roman" w:hAnsiTheme="minorHAnsi" w:cstheme="minorHAnsi"/>
          <w:color w:val="auto"/>
          <w:sz w:val="24"/>
          <w:szCs w:val="24"/>
        </w:rPr>
        <w:t xml:space="preserve"> </w:t>
      </w:r>
      <w:r w:rsidRPr="00D533FC">
        <w:rPr>
          <w:rFonts w:asciiTheme="minorHAnsi" w:eastAsia="Times New Roman" w:hAnsiTheme="minorHAnsi" w:cstheme="minorHAnsi"/>
          <w:color w:val="auto"/>
          <w:sz w:val="24"/>
          <w:szCs w:val="24"/>
        </w:rPr>
        <w:t>guidelines and ways in which planned activities during postdoc put candidate on the trajectory for achieving tenure at UNM</w:t>
      </w:r>
      <w:r w:rsidR="00D21B77" w:rsidRPr="00D533FC">
        <w:rPr>
          <w:rFonts w:asciiTheme="minorHAnsi" w:eastAsia="Times New Roman" w:hAnsiTheme="minorHAnsi" w:cstheme="minorHAnsi"/>
          <w:color w:val="auto"/>
          <w:sz w:val="24"/>
          <w:szCs w:val="24"/>
        </w:rPr>
        <w:t>.</w:t>
      </w:r>
    </w:p>
    <w:p w14:paraId="23D41663" w14:textId="42923D01" w:rsidR="00B20874" w:rsidRPr="00D533FC" w:rsidRDefault="00000000" w:rsidP="00B20874">
      <w:pPr>
        <w:pStyle w:val="Checkbox"/>
        <w:rPr>
          <w:rFonts w:cstheme="minorHAnsi"/>
          <w:color w:val="auto"/>
          <w:sz w:val="24"/>
          <w:szCs w:val="24"/>
        </w:rPr>
      </w:pPr>
      <w:sdt>
        <w:sdtPr>
          <w:rPr>
            <w:rFonts w:cstheme="minorHAnsi"/>
            <w:b/>
            <w:color w:val="auto"/>
            <w:sz w:val="24"/>
            <w:szCs w:val="24"/>
          </w:rPr>
          <w:id w:val="-1788263717"/>
          <w14:checkbox>
            <w14:checked w14:val="0"/>
            <w14:checkedState w14:val="2612" w14:font="MS Gothic"/>
            <w14:uncheckedState w14:val="2610" w14:font="MS Gothic"/>
          </w14:checkbox>
        </w:sdtPr>
        <w:sdtContent>
          <w:r w:rsidR="00B20874" w:rsidRPr="00D533FC">
            <w:rPr>
              <w:rFonts w:ascii="Segoe UI Symbol" w:eastAsia="MS Gothic" w:hAnsi="Segoe UI Symbol" w:cs="Segoe UI Symbol"/>
              <w:b/>
              <w:color w:val="auto"/>
              <w:sz w:val="24"/>
              <w:szCs w:val="24"/>
            </w:rPr>
            <w:t>☐</w:t>
          </w:r>
        </w:sdtContent>
      </w:sdt>
      <w:r w:rsidR="00B20874" w:rsidRPr="00D533FC">
        <w:rPr>
          <w:rFonts w:cstheme="minorHAnsi"/>
          <w:color w:val="auto"/>
          <w:sz w:val="24"/>
          <w:szCs w:val="24"/>
        </w:rPr>
        <w:tab/>
        <w:t>Letter of support from prospective mentor(s), including mentor</w:t>
      </w:r>
      <w:r w:rsidR="00B47D55">
        <w:rPr>
          <w:rFonts w:cstheme="minorHAnsi"/>
          <w:color w:val="auto"/>
          <w:sz w:val="24"/>
          <w:szCs w:val="24"/>
        </w:rPr>
        <w:t>’</w:t>
      </w:r>
      <w:r w:rsidR="00B20874" w:rsidRPr="00D533FC">
        <w:rPr>
          <w:rFonts w:cstheme="minorHAnsi"/>
          <w:color w:val="auto"/>
          <w:sz w:val="24"/>
          <w:szCs w:val="24"/>
        </w:rPr>
        <w:t xml:space="preserve">s disciplines, departments, scholarly focus, and ways mentor expects to support scholar, ways mentor will prepare to </w:t>
      </w:r>
      <w:r w:rsidR="00B47D55">
        <w:rPr>
          <w:rFonts w:cstheme="minorHAnsi"/>
          <w:color w:val="auto"/>
          <w:sz w:val="24"/>
          <w:szCs w:val="24"/>
        </w:rPr>
        <w:t xml:space="preserve">advocate for IE </w:t>
      </w:r>
      <w:r w:rsidR="00B20874" w:rsidRPr="00D533FC">
        <w:rPr>
          <w:rFonts w:cstheme="minorHAnsi"/>
          <w:color w:val="auto"/>
          <w:sz w:val="24"/>
          <w:szCs w:val="24"/>
        </w:rPr>
        <w:t xml:space="preserve">scholar, mentor’s success with serving as a champion and sponsor to </w:t>
      </w:r>
      <w:r w:rsidR="00D553BD">
        <w:rPr>
          <w:rFonts w:cstheme="minorHAnsi"/>
          <w:color w:val="auto"/>
          <w:sz w:val="24"/>
          <w:szCs w:val="24"/>
        </w:rPr>
        <w:t>underrepresented</w:t>
      </w:r>
      <w:r w:rsidR="007D00A9">
        <w:rPr>
          <w:rFonts w:cstheme="minorHAnsi"/>
          <w:color w:val="auto"/>
          <w:sz w:val="24"/>
          <w:szCs w:val="24"/>
        </w:rPr>
        <w:t xml:space="preserve"> </w:t>
      </w:r>
      <w:r w:rsidR="00B47D55">
        <w:rPr>
          <w:rFonts w:cstheme="minorHAnsi"/>
          <w:color w:val="auto"/>
          <w:sz w:val="24"/>
          <w:szCs w:val="24"/>
        </w:rPr>
        <w:t>groups</w:t>
      </w:r>
      <w:r w:rsidR="00B20874" w:rsidRPr="00D533FC">
        <w:rPr>
          <w:rFonts w:cstheme="minorHAnsi"/>
          <w:color w:val="auto"/>
          <w:sz w:val="24"/>
          <w:szCs w:val="24"/>
        </w:rPr>
        <w:t xml:space="preserve"> in the past, and promise of commitment to the IE program and the prospective postdoc’s success.</w:t>
      </w:r>
    </w:p>
    <w:p w14:paraId="1A6B86EB" w14:textId="34FD44C4" w:rsidR="00D4348B" w:rsidRPr="00D533FC" w:rsidRDefault="00000000" w:rsidP="00D4348B">
      <w:pPr>
        <w:pStyle w:val="Checkbox"/>
        <w:rPr>
          <w:rFonts w:eastAsia="Times New Roman" w:cstheme="minorHAnsi"/>
          <w:color w:val="auto"/>
          <w:sz w:val="24"/>
          <w:szCs w:val="24"/>
          <w:shd w:val="clear" w:color="auto" w:fill="FFFFFF"/>
        </w:rPr>
      </w:pPr>
      <w:sdt>
        <w:sdtPr>
          <w:rPr>
            <w:rFonts w:cstheme="minorHAnsi"/>
            <w:b/>
            <w:color w:val="auto"/>
            <w:sz w:val="24"/>
            <w:szCs w:val="24"/>
          </w:rPr>
          <w:id w:val="426157681"/>
          <w14:checkbox>
            <w14:checked w14:val="0"/>
            <w14:checkedState w14:val="2612" w14:font="MS Gothic"/>
            <w14:uncheckedState w14:val="2610" w14:font="MS Gothic"/>
          </w14:checkbox>
        </w:sdtPr>
        <w:sdtContent>
          <w:r w:rsidR="00D4348B" w:rsidRPr="00D533FC">
            <w:rPr>
              <w:rFonts w:ascii="Segoe UI Symbol" w:eastAsia="MS Gothic" w:hAnsi="Segoe UI Symbol" w:cs="Segoe UI Symbol"/>
              <w:b/>
              <w:color w:val="auto"/>
              <w:sz w:val="24"/>
              <w:szCs w:val="24"/>
            </w:rPr>
            <w:t>☐</w:t>
          </w:r>
        </w:sdtContent>
      </w:sdt>
      <w:r w:rsidR="00B20874" w:rsidRPr="00D533FC">
        <w:rPr>
          <w:rFonts w:cstheme="minorHAnsi"/>
          <w:color w:val="auto"/>
          <w:sz w:val="24"/>
          <w:szCs w:val="24"/>
        </w:rPr>
        <w:tab/>
      </w:r>
      <w:r w:rsidR="00194F87" w:rsidRPr="00D533FC">
        <w:rPr>
          <w:rFonts w:cstheme="minorHAnsi"/>
          <w:color w:val="auto"/>
          <w:sz w:val="24"/>
          <w:szCs w:val="24"/>
        </w:rPr>
        <w:t>Letter of support from college dean: L</w:t>
      </w:r>
      <w:r w:rsidR="00194F87" w:rsidRPr="00D533FC">
        <w:rPr>
          <w:rFonts w:eastAsia="Times New Roman" w:cstheme="minorHAnsi"/>
          <w:color w:val="auto"/>
          <w:sz w:val="24"/>
          <w:szCs w:val="24"/>
          <w:shd w:val="clear" w:color="auto" w:fill="FFFFFF"/>
        </w:rPr>
        <w:t>etter of support from dean should indicate that if the candidate, after successful completion of the postdoc, is considered competitive for a position as assistant prof</w:t>
      </w:r>
      <w:r w:rsidR="006F1F6D">
        <w:rPr>
          <w:rFonts w:eastAsia="Times New Roman" w:cstheme="minorHAnsi"/>
          <w:color w:val="auto"/>
          <w:sz w:val="24"/>
          <w:szCs w:val="24"/>
          <w:shd w:val="clear" w:color="auto" w:fill="FFFFFF"/>
        </w:rPr>
        <w:t>essor</w:t>
      </w:r>
      <w:r w:rsidR="00194F87" w:rsidRPr="00D533FC">
        <w:rPr>
          <w:rFonts w:eastAsia="Times New Roman" w:cstheme="minorHAnsi"/>
          <w:color w:val="auto"/>
          <w:sz w:val="24"/>
          <w:szCs w:val="24"/>
          <w:shd w:val="clear" w:color="auto" w:fill="FFFFFF"/>
        </w:rPr>
        <w:t xml:space="preserve"> by the department, she/he</w:t>
      </w:r>
      <w:r w:rsidR="006F1F6D">
        <w:rPr>
          <w:rFonts w:eastAsia="Times New Roman" w:cstheme="minorHAnsi"/>
          <w:color w:val="auto"/>
          <w:sz w:val="24"/>
          <w:szCs w:val="24"/>
          <w:shd w:val="clear" w:color="auto" w:fill="FFFFFF"/>
        </w:rPr>
        <w:t>/they</w:t>
      </w:r>
      <w:r w:rsidR="00194F87" w:rsidRPr="00D533FC">
        <w:rPr>
          <w:rFonts w:eastAsia="Times New Roman" w:cstheme="minorHAnsi"/>
          <w:color w:val="auto"/>
          <w:sz w:val="24"/>
          <w:szCs w:val="24"/>
          <w:shd w:val="clear" w:color="auto" w:fill="FFFFFF"/>
        </w:rPr>
        <w:t xml:space="preserve"> will support </w:t>
      </w:r>
      <w:r w:rsidR="00733F24" w:rsidRPr="00D533FC">
        <w:rPr>
          <w:rFonts w:eastAsia="Times New Roman" w:cstheme="minorHAnsi"/>
          <w:color w:val="auto"/>
          <w:sz w:val="24"/>
          <w:szCs w:val="24"/>
          <w:shd w:val="clear" w:color="auto" w:fill="FFFFFF"/>
        </w:rPr>
        <w:t>dep</w:t>
      </w:r>
      <w:r w:rsidR="006F1F6D">
        <w:rPr>
          <w:rFonts w:eastAsia="Times New Roman" w:cstheme="minorHAnsi"/>
          <w:color w:val="auto"/>
          <w:sz w:val="24"/>
          <w:szCs w:val="24"/>
          <w:shd w:val="clear" w:color="auto" w:fill="FFFFFF"/>
        </w:rPr>
        <w:t>artment</w:t>
      </w:r>
      <w:r w:rsidR="00194F87" w:rsidRPr="00D533FC">
        <w:rPr>
          <w:rFonts w:eastAsia="Times New Roman" w:cstheme="minorHAnsi"/>
          <w:color w:val="auto"/>
          <w:sz w:val="24"/>
          <w:szCs w:val="24"/>
          <w:shd w:val="clear" w:color="auto" w:fill="FFFFFF"/>
        </w:rPr>
        <w:t xml:space="preserve"> pursuing hiring postdoc for such a position.</w:t>
      </w:r>
      <w:r w:rsidR="00D4348B" w:rsidRPr="00D533FC">
        <w:rPr>
          <w:rFonts w:eastAsia="Times New Roman" w:cstheme="minorHAnsi"/>
          <w:color w:val="auto"/>
          <w:sz w:val="24"/>
          <w:szCs w:val="24"/>
          <w:shd w:val="clear" w:color="auto" w:fill="FFFFFF"/>
        </w:rPr>
        <w:t xml:space="preserve"> </w:t>
      </w:r>
    </w:p>
    <w:p w14:paraId="6DE2C92C" w14:textId="15ADD1DD" w:rsidR="006F1F6D" w:rsidRDefault="00000000" w:rsidP="00D4348B">
      <w:pPr>
        <w:pStyle w:val="Checkbox"/>
        <w:rPr>
          <w:rFonts w:cstheme="minorHAnsi"/>
          <w:color w:val="auto"/>
          <w:sz w:val="24"/>
          <w:szCs w:val="24"/>
        </w:rPr>
      </w:pPr>
      <w:sdt>
        <w:sdtPr>
          <w:rPr>
            <w:rFonts w:cstheme="minorHAnsi"/>
            <w:b/>
            <w:color w:val="auto"/>
            <w:sz w:val="24"/>
            <w:szCs w:val="24"/>
          </w:rPr>
          <w:id w:val="1310284609"/>
          <w14:checkbox>
            <w14:checked w14:val="0"/>
            <w14:checkedState w14:val="2612" w14:font="MS Gothic"/>
            <w14:uncheckedState w14:val="2610" w14:font="MS Gothic"/>
          </w14:checkbox>
        </w:sdtPr>
        <w:sdtContent>
          <w:r w:rsidR="00D4348B" w:rsidRPr="00D533FC">
            <w:rPr>
              <w:rFonts w:ascii="Segoe UI Symbol" w:eastAsia="MS Gothic" w:hAnsi="Segoe UI Symbol" w:cs="Segoe UI Symbol"/>
              <w:b/>
              <w:color w:val="auto"/>
              <w:sz w:val="24"/>
              <w:szCs w:val="24"/>
            </w:rPr>
            <w:t>☐</w:t>
          </w:r>
        </w:sdtContent>
      </w:sdt>
      <w:r w:rsidR="00D4348B" w:rsidRPr="00D533FC">
        <w:rPr>
          <w:rFonts w:cstheme="minorHAnsi"/>
          <w:color w:val="auto"/>
          <w:sz w:val="24"/>
          <w:szCs w:val="24"/>
        </w:rPr>
        <w:tab/>
      </w:r>
      <w:r w:rsidR="007B72CA" w:rsidRPr="00D533FC">
        <w:rPr>
          <w:rFonts w:cstheme="minorHAnsi"/>
          <w:color w:val="auto"/>
          <w:sz w:val="24"/>
          <w:szCs w:val="24"/>
        </w:rPr>
        <w:t xml:space="preserve">Mentoring plan </w:t>
      </w:r>
      <w:r w:rsidR="007B72CA" w:rsidRPr="00DE67A0">
        <w:rPr>
          <w:rFonts w:cstheme="minorHAnsi"/>
          <w:color w:val="auto"/>
          <w:sz w:val="24"/>
          <w:szCs w:val="24"/>
        </w:rPr>
        <w:t xml:space="preserve">from </w:t>
      </w:r>
      <w:r w:rsidR="006E675A" w:rsidRPr="00DE67A0">
        <w:rPr>
          <w:rFonts w:cstheme="minorHAnsi"/>
          <w:color w:val="auto"/>
          <w:sz w:val="24"/>
          <w:szCs w:val="24"/>
        </w:rPr>
        <w:t>coll</w:t>
      </w:r>
      <w:r w:rsidR="00E75826" w:rsidRPr="00DE67A0">
        <w:rPr>
          <w:rFonts w:cstheme="minorHAnsi"/>
          <w:color w:val="auto"/>
          <w:sz w:val="24"/>
          <w:szCs w:val="24"/>
        </w:rPr>
        <w:t>e</w:t>
      </w:r>
      <w:r w:rsidR="006E675A" w:rsidRPr="00DE67A0">
        <w:rPr>
          <w:rFonts w:cstheme="minorHAnsi"/>
          <w:color w:val="auto"/>
          <w:sz w:val="24"/>
          <w:szCs w:val="24"/>
        </w:rPr>
        <w:t>ge/</w:t>
      </w:r>
      <w:r w:rsidR="007B72CA" w:rsidRPr="00DE67A0">
        <w:rPr>
          <w:rFonts w:cstheme="minorHAnsi"/>
          <w:color w:val="auto"/>
          <w:sz w:val="24"/>
          <w:szCs w:val="24"/>
        </w:rPr>
        <w:t>department</w:t>
      </w:r>
      <w:r w:rsidR="00194F87" w:rsidRPr="00DE67A0">
        <w:rPr>
          <w:rFonts w:cstheme="minorHAnsi"/>
          <w:color w:val="auto"/>
          <w:sz w:val="24"/>
          <w:szCs w:val="24"/>
        </w:rPr>
        <w:t>:</w:t>
      </w:r>
      <w:r w:rsidR="00194F87" w:rsidRPr="00D533FC">
        <w:rPr>
          <w:rFonts w:cstheme="minorHAnsi"/>
          <w:color w:val="auto"/>
          <w:sz w:val="24"/>
          <w:szCs w:val="24"/>
        </w:rPr>
        <w:t xml:space="preserve"> The mentoring plan </w:t>
      </w:r>
      <w:r w:rsidR="00B47D55">
        <w:rPr>
          <w:rFonts w:cstheme="minorHAnsi"/>
          <w:color w:val="auto"/>
          <w:sz w:val="24"/>
          <w:szCs w:val="24"/>
        </w:rPr>
        <w:t>must</w:t>
      </w:r>
      <w:r w:rsidR="00194F87" w:rsidRPr="00D533FC">
        <w:rPr>
          <w:rFonts w:cstheme="minorHAnsi"/>
          <w:color w:val="auto"/>
          <w:sz w:val="24"/>
          <w:szCs w:val="24"/>
        </w:rPr>
        <w:t xml:space="preserve"> </w:t>
      </w:r>
      <w:r w:rsidR="00BF116E">
        <w:rPr>
          <w:rFonts w:cstheme="minorHAnsi"/>
          <w:color w:val="auto"/>
          <w:sz w:val="24"/>
          <w:szCs w:val="24"/>
        </w:rPr>
        <w:t>delineate candidate’s</w:t>
      </w:r>
      <w:r w:rsidR="00194F87" w:rsidRPr="00D533FC">
        <w:rPr>
          <w:rFonts w:cstheme="minorHAnsi"/>
          <w:color w:val="auto"/>
          <w:sz w:val="24"/>
          <w:szCs w:val="24"/>
        </w:rPr>
        <w:t xml:space="preserve"> </w:t>
      </w:r>
      <w:r w:rsidR="00BF116E">
        <w:rPr>
          <w:rFonts w:cstheme="minorHAnsi"/>
          <w:color w:val="auto"/>
          <w:sz w:val="24"/>
          <w:szCs w:val="24"/>
        </w:rPr>
        <w:t xml:space="preserve">scholarly </w:t>
      </w:r>
      <w:r w:rsidR="00194F87" w:rsidRPr="00D533FC">
        <w:rPr>
          <w:rFonts w:cstheme="minorHAnsi"/>
          <w:color w:val="auto"/>
          <w:sz w:val="24"/>
          <w:szCs w:val="24"/>
        </w:rPr>
        <w:t xml:space="preserve">activities </w:t>
      </w:r>
      <w:r w:rsidR="00BF116E">
        <w:rPr>
          <w:rFonts w:cstheme="minorHAnsi"/>
          <w:color w:val="auto"/>
          <w:sz w:val="24"/>
          <w:szCs w:val="24"/>
        </w:rPr>
        <w:t>during</w:t>
      </w:r>
      <w:r w:rsidR="00194F87" w:rsidRPr="00D533FC">
        <w:rPr>
          <w:rFonts w:cstheme="minorHAnsi"/>
          <w:color w:val="auto"/>
          <w:sz w:val="24"/>
          <w:szCs w:val="24"/>
        </w:rPr>
        <w:t xml:space="preserve"> the postdoc</w:t>
      </w:r>
      <w:r w:rsidR="00BF116E">
        <w:rPr>
          <w:rFonts w:cstheme="minorHAnsi"/>
          <w:color w:val="auto"/>
          <w:sz w:val="24"/>
          <w:szCs w:val="24"/>
        </w:rPr>
        <w:t xml:space="preserve"> appointment</w:t>
      </w:r>
      <w:r w:rsidR="00194F87" w:rsidRPr="00D533FC">
        <w:rPr>
          <w:rFonts w:cstheme="minorHAnsi"/>
          <w:color w:val="auto"/>
          <w:sz w:val="24"/>
          <w:szCs w:val="24"/>
        </w:rPr>
        <w:t xml:space="preserve">. The most important </w:t>
      </w:r>
      <w:r w:rsidR="00BF116E">
        <w:rPr>
          <w:rFonts w:cstheme="minorHAnsi"/>
          <w:color w:val="auto"/>
          <w:sz w:val="24"/>
          <w:szCs w:val="24"/>
        </w:rPr>
        <w:t xml:space="preserve">review </w:t>
      </w:r>
      <w:r w:rsidR="00194F87" w:rsidRPr="00D533FC">
        <w:rPr>
          <w:rFonts w:cstheme="minorHAnsi"/>
          <w:color w:val="auto"/>
          <w:sz w:val="24"/>
          <w:szCs w:val="24"/>
        </w:rPr>
        <w:t>criterion will be the unit’s willingness and demonstrated effectiveness to mentor the candidate, not only to become an assistant professor but to put them on the trajectory to achieve tenure, promotion, and beyond. Therefore, plan is expected to:</w:t>
      </w:r>
      <w:r w:rsidR="00217CBE" w:rsidRPr="00D533FC">
        <w:rPr>
          <w:rFonts w:cstheme="minorHAnsi"/>
          <w:color w:val="auto"/>
          <w:sz w:val="24"/>
          <w:szCs w:val="24"/>
        </w:rPr>
        <w:t xml:space="preserve"> </w:t>
      </w:r>
    </w:p>
    <w:p w14:paraId="19034683" w14:textId="36F91274" w:rsidR="006F1F6D" w:rsidRDefault="00954834" w:rsidP="006F1F6D">
      <w:pPr>
        <w:pStyle w:val="Checkbox"/>
        <w:numPr>
          <w:ilvl w:val="0"/>
          <w:numId w:val="21"/>
        </w:numPr>
        <w:rPr>
          <w:rFonts w:cstheme="minorHAnsi"/>
          <w:color w:val="auto"/>
          <w:sz w:val="24"/>
          <w:szCs w:val="24"/>
        </w:rPr>
      </w:pPr>
      <w:r>
        <w:rPr>
          <w:rFonts w:cstheme="minorHAnsi"/>
          <w:color w:val="auto"/>
          <w:sz w:val="24"/>
          <w:szCs w:val="24"/>
        </w:rPr>
        <w:t>I</w:t>
      </w:r>
      <w:r w:rsidR="00194F87" w:rsidRPr="00D533FC">
        <w:rPr>
          <w:rFonts w:cstheme="minorHAnsi"/>
          <w:color w:val="auto"/>
          <w:sz w:val="24"/>
          <w:szCs w:val="24"/>
        </w:rPr>
        <w:t xml:space="preserve">ndicate </w:t>
      </w:r>
      <w:r w:rsidR="00574FA4">
        <w:rPr>
          <w:rFonts w:cstheme="minorHAnsi"/>
          <w:color w:val="auto"/>
          <w:sz w:val="24"/>
          <w:szCs w:val="24"/>
        </w:rPr>
        <w:t>steps</w:t>
      </w:r>
      <w:r w:rsidR="00194F87" w:rsidRPr="00D533FC">
        <w:rPr>
          <w:rFonts w:cstheme="minorHAnsi"/>
          <w:color w:val="auto"/>
          <w:sz w:val="24"/>
          <w:szCs w:val="24"/>
        </w:rPr>
        <w:t xml:space="preserve"> to prepare faculty to begin role as ass</w:t>
      </w:r>
      <w:r w:rsidR="00E77BC3">
        <w:rPr>
          <w:rFonts w:cstheme="minorHAnsi"/>
          <w:color w:val="auto"/>
          <w:sz w:val="24"/>
          <w:szCs w:val="24"/>
        </w:rPr>
        <w:t>is</w:t>
      </w:r>
      <w:r w:rsidR="00194F87" w:rsidRPr="00D533FC">
        <w:rPr>
          <w:rFonts w:cstheme="minorHAnsi"/>
          <w:color w:val="auto"/>
          <w:sz w:val="24"/>
          <w:szCs w:val="24"/>
        </w:rPr>
        <w:t>t</w:t>
      </w:r>
      <w:r w:rsidR="00E77BC3">
        <w:rPr>
          <w:rFonts w:cstheme="minorHAnsi"/>
          <w:color w:val="auto"/>
          <w:sz w:val="24"/>
          <w:szCs w:val="24"/>
        </w:rPr>
        <w:t>ant</w:t>
      </w:r>
      <w:r w:rsidR="00194F87" w:rsidRPr="00D533FC">
        <w:rPr>
          <w:rFonts w:cstheme="minorHAnsi"/>
          <w:color w:val="auto"/>
          <w:sz w:val="24"/>
          <w:szCs w:val="24"/>
        </w:rPr>
        <w:t xml:space="preserve"> prof</w:t>
      </w:r>
      <w:r w:rsidR="00E77BC3">
        <w:rPr>
          <w:rFonts w:cstheme="minorHAnsi"/>
          <w:color w:val="auto"/>
          <w:sz w:val="24"/>
          <w:szCs w:val="24"/>
        </w:rPr>
        <w:t>essor</w:t>
      </w:r>
      <w:r w:rsidR="00194F87" w:rsidRPr="00D533FC">
        <w:rPr>
          <w:rFonts w:cstheme="minorHAnsi"/>
          <w:color w:val="auto"/>
          <w:sz w:val="24"/>
          <w:szCs w:val="24"/>
        </w:rPr>
        <w:t xml:space="preserve"> after </w:t>
      </w:r>
      <w:r w:rsidR="00574FA4">
        <w:rPr>
          <w:rFonts w:cstheme="minorHAnsi"/>
          <w:color w:val="auto"/>
          <w:sz w:val="24"/>
          <w:szCs w:val="24"/>
        </w:rPr>
        <w:t xml:space="preserve">IE </w:t>
      </w:r>
      <w:proofErr w:type="gramStart"/>
      <w:r w:rsidR="00194F87" w:rsidRPr="00D533FC">
        <w:rPr>
          <w:rFonts w:cstheme="minorHAnsi"/>
          <w:color w:val="auto"/>
          <w:sz w:val="24"/>
          <w:szCs w:val="24"/>
        </w:rPr>
        <w:t>postdoc</w:t>
      </w:r>
      <w:proofErr w:type="gramEnd"/>
    </w:p>
    <w:p w14:paraId="0E132DAA" w14:textId="60F1733E" w:rsidR="006F1F6D" w:rsidRDefault="00820F59" w:rsidP="006F1F6D">
      <w:pPr>
        <w:pStyle w:val="Checkbox"/>
        <w:numPr>
          <w:ilvl w:val="0"/>
          <w:numId w:val="21"/>
        </w:numPr>
        <w:rPr>
          <w:rFonts w:cstheme="minorHAnsi"/>
          <w:color w:val="auto"/>
          <w:sz w:val="24"/>
          <w:szCs w:val="24"/>
        </w:rPr>
      </w:pPr>
      <w:r>
        <w:rPr>
          <w:rFonts w:cstheme="minorHAnsi"/>
          <w:color w:val="auto"/>
          <w:sz w:val="24"/>
          <w:szCs w:val="24"/>
        </w:rPr>
        <w:t>Articulate c</w:t>
      </w:r>
      <w:r w:rsidR="00194F87" w:rsidRPr="00D533FC">
        <w:rPr>
          <w:rFonts w:cstheme="minorHAnsi"/>
          <w:color w:val="auto"/>
          <w:sz w:val="24"/>
          <w:szCs w:val="24"/>
        </w:rPr>
        <w:t>riteria for successful mid</w:t>
      </w:r>
      <w:r w:rsidR="00E77BC3">
        <w:rPr>
          <w:rFonts w:cstheme="minorHAnsi"/>
          <w:color w:val="auto"/>
          <w:sz w:val="24"/>
          <w:szCs w:val="24"/>
        </w:rPr>
        <w:t>-</w:t>
      </w:r>
      <w:r w:rsidR="00194F87" w:rsidRPr="00D533FC">
        <w:rPr>
          <w:rFonts w:cstheme="minorHAnsi"/>
          <w:color w:val="auto"/>
          <w:sz w:val="24"/>
          <w:szCs w:val="24"/>
        </w:rPr>
        <w:t>pro</w:t>
      </w:r>
      <w:r w:rsidR="00E77BC3">
        <w:rPr>
          <w:rFonts w:cstheme="minorHAnsi"/>
          <w:color w:val="auto"/>
          <w:sz w:val="24"/>
          <w:szCs w:val="24"/>
        </w:rPr>
        <w:t>bationary</w:t>
      </w:r>
      <w:r w:rsidR="00194F87" w:rsidRPr="00D533FC">
        <w:rPr>
          <w:rFonts w:cstheme="minorHAnsi"/>
          <w:color w:val="auto"/>
          <w:sz w:val="24"/>
          <w:szCs w:val="24"/>
        </w:rPr>
        <w:t xml:space="preserve"> and t</w:t>
      </w:r>
      <w:r w:rsidR="007F6410">
        <w:rPr>
          <w:rFonts w:cstheme="minorHAnsi"/>
          <w:color w:val="auto"/>
          <w:sz w:val="24"/>
          <w:szCs w:val="24"/>
        </w:rPr>
        <w:t>enure</w:t>
      </w:r>
      <w:r w:rsidR="00E77BC3">
        <w:rPr>
          <w:rFonts w:cstheme="minorHAnsi"/>
          <w:color w:val="auto"/>
          <w:sz w:val="24"/>
          <w:szCs w:val="24"/>
        </w:rPr>
        <w:t>/p</w:t>
      </w:r>
      <w:r w:rsidR="007F6410">
        <w:rPr>
          <w:rFonts w:cstheme="minorHAnsi"/>
          <w:color w:val="auto"/>
          <w:sz w:val="24"/>
          <w:szCs w:val="24"/>
        </w:rPr>
        <w:t>romotion</w:t>
      </w:r>
      <w:r w:rsidR="00194F87" w:rsidRPr="00D533FC">
        <w:rPr>
          <w:rFonts w:cstheme="minorHAnsi"/>
          <w:color w:val="auto"/>
          <w:sz w:val="24"/>
          <w:szCs w:val="24"/>
        </w:rPr>
        <w:t xml:space="preserve"> review and plan to prepare scholar to meet or </w:t>
      </w:r>
      <w:r>
        <w:rPr>
          <w:rFonts w:cstheme="minorHAnsi"/>
          <w:color w:val="auto"/>
          <w:sz w:val="24"/>
          <w:szCs w:val="24"/>
        </w:rPr>
        <w:t>ex</w:t>
      </w:r>
      <w:r w:rsidR="00194F87" w:rsidRPr="00D533FC">
        <w:rPr>
          <w:rFonts w:cstheme="minorHAnsi"/>
          <w:color w:val="auto"/>
          <w:sz w:val="24"/>
          <w:szCs w:val="24"/>
        </w:rPr>
        <w:t xml:space="preserve">ceed these </w:t>
      </w:r>
      <w:proofErr w:type="gramStart"/>
      <w:r w:rsidR="00194F87" w:rsidRPr="00D533FC">
        <w:rPr>
          <w:rFonts w:cstheme="minorHAnsi"/>
          <w:color w:val="auto"/>
          <w:sz w:val="24"/>
          <w:szCs w:val="24"/>
        </w:rPr>
        <w:t>benchmarks</w:t>
      </w:r>
      <w:proofErr w:type="gramEnd"/>
    </w:p>
    <w:p w14:paraId="6D70405E" w14:textId="187E62E5" w:rsidR="006F1F6D" w:rsidRDefault="00820F59" w:rsidP="006F1F6D">
      <w:pPr>
        <w:pStyle w:val="Checkbox"/>
        <w:numPr>
          <w:ilvl w:val="0"/>
          <w:numId w:val="21"/>
        </w:numPr>
        <w:rPr>
          <w:rFonts w:cstheme="minorHAnsi"/>
          <w:color w:val="auto"/>
          <w:sz w:val="24"/>
          <w:szCs w:val="24"/>
        </w:rPr>
      </w:pPr>
      <w:r>
        <w:rPr>
          <w:rFonts w:cstheme="minorHAnsi"/>
          <w:color w:val="auto"/>
          <w:sz w:val="24"/>
          <w:szCs w:val="24"/>
        </w:rPr>
        <w:t>Affirm expectation that postdoc will</w:t>
      </w:r>
      <w:r w:rsidR="00194F87" w:rsidRPr="00D533FC">
        <w:rPr>
          <w:rFonts w:cstheme="minorHAnsi"/>
          <w:color w:val="auto"/>
          <w:sz w:val="24"/>
          <w:szCs w:val="24"/>
        </w:rPr>
        <w:t xml:space="preserve"> teach no more than </w:t>
      </w:r>
      <w:r w:rsidR="00BF116E">
        <w:rPr>
          <w:rFonts w:cstheme="minorHAnsi"/>
          <w:color w:val="auto"/>
          <w:sz w:val="24"/>
          <w:szCs w:val="24"/>
        </w:rPr>
        <w:t>one</w:t>
      </w:r>
      <w:r w:rsidR="00194F87" w:rsidRPr="00D533FC">
        <w:rPr>
          <w:rFonts w:cstheme="minorHAnsi"/>
          <w:color w:val="auto"/>
          <w:sz w:val="24"/>
          <w:szCs w:val="24"/>
        </w:rPr>
        <w:t xml:space="preserve"> course per </w:t>
      </w:r>
      <w:proofErr w:type="gramStart"/>
      <w:r w:rsidR="00194F87" w:rsidRPr="00D533FC">
        <w:rPr>
          <w:rFonts w:cstheme="minorHAnsi"/>
          <w:color w:val="auto"/>
          <w:sz w:val="24"/>
          <w:szCs w:val="24"/>
        </w:rPr>
        <w:t>year</w:t>
      </w:r>
      <w:proofErr w:type="gramEnd"/>
    </w:p>
    <w:p w14:paraId="21DA2495" w14:textId="0B81EAB3" w:rsidR="00820F59" w:rsidRPr="00820F59" w:rsidRDefault="00820F59" w:rsidP="00820F59">
      <w:pPr>
        <w:pStyle w:val="Checkbox"/>
        <w:numPr>
          <w:ilvl w:val="0"/>
          <w:numId w:val="21"/>
        </w:numPr>
        <w:rPr>
          <w:rFonts w:cstheme="minorHAnsi"/>
          <w:color w:val="auto"/>
          <w:sz w:val="24"/>
          <w:szCs w:val="24"/>
        </w:rPr>
      </w:pPr>
      <w:r>
        <w:rPr>
          <w:rFonts w:cstheme="minorHAnsi"/>
          <w:color w:val="auto"/>
          <w:sz w:val="24"/>
          <w:szCs w:val="24"/>
        </w:rPr>
        <w:t>Identify</w:t>
      </w:r>
      <w:r w:rsidRPr="00D533FC">
        <w:rPr>
          <w:rFonts w:cstheme="minorHAnsi"/>
          <w:color w:val="auto"/>
          <w:sz w:val="24"/>
          <w:szCs w:val="24"/>
        </w:rPr>
        <w:t xml:space="preserve"> </w:t>
      </w:r>
      <w:r>
        <w:rPr>
          <w:rFonts w:cstheme="minorHAnsi"/>
          <w:color w:val="auto"/>
          <w:sz w:val="24"/>
          <w:szCs w:val="24"/>
        </w:rPr>
        <w:t>formal</w:t>
      </w:r>
      <w:r w:rsidRPr="00D533FC">
        <w:rPr>
          <w:rFonts w:cstheme="minorHAnsi"/>
          <w:color w:val="auto"/>
          <w:sz w:val="24"/>
          <w:szCs w:val="24"/>
        </w:rPr>
        <w:t xml:space="preserve"> </w:t>
      </w:r>
      <w:r>
        <w:rPr>
          <w:rFonts w:cstheme="minorHAnsi"/>
          <w:color w:val="auto"/>
          <w:sz w:val="24"/>
          <w:szCs w:val="24"/>
        </w:rPr>
        <w:t xml:space="preserve">IE </w:t>
      </w:r>
      <w:r w:rsidRPr="00D533FC">
        <w:rPr>
          <w:rFonts w:cstheme="minorHAnsi"/>
          <w:color w:val="auto"/>
          <w:sz w:val="24"/>
          <w:szCs w:val="24"/>
        </w:rPr>
        <w:t xml:space="preserve">mentors and sponsors </w:t>
      </w:r>
      <w:r>
        <w:rPr>
          <w:rFonts w:cstheme="minorHAnsi"/>
          <w:color w:val="auto"/>
          <w:sz w:val="24"/>
          <w:szCs w:val="24"/>
        </w:rPr>
        <w:t xml:space="preserve">and resources for their </w:t>
      </w:r>
      <w:proofErr w:type="gramStart"/>
      <w:r>
        <w:rPr>
          <w:rFonts w:cstheme="minorHAnsi"/>
          <w:color w:val="auto"/>
          <w:sz w:val="24"/>
          <w:szCs w:val="24"/>
        </w:rPr>
        <w:t>development</w:t>
      </w:r>
      <w:proofErr w:type="gramEnd"/>
    </w:p>
    <w:p w14:paraId="048C388C" w14:textId="6C972043" w:rsidR="006F1F6D" w:rsidRDefault="00820F59" w:rsidP="006F1F6D">
      <w:pPr>
        <w:pStyle w:val="Checkbox"/>
        <w:numPr>
          <w:ilvl w:val="0"/>
          <w:numId w:val="21"/>
        </w:numPr>
        <w:rPr>
          <w:rFonts w:cstheme="minorHAnsi"/>
          <w:color w:val="auto"/>
          <w:sz w:val="24"/>
          <w:szCs w:val="24"/>
        </w:rPr>
      </w:pPr>
      <w:r>
        <w:rPr>
          <w:rFonts w:cstheme="minorHAnsi"/>
          <w:color w:val="auto"/>
          <w:sz w:val="24"/>
          <w:szCs w:val="24"/>
        </w:rPr>
        <w:t>Provide evidence of preparation by</w:t>
      </w:r>
      <w:r w:rsidR="00194F87" w:rsidRPr="00D533FC">
        <w:rPr>
          <w:rFonts w:cstheme="minorHAnsi"/>
          <w:color w:val="auto"/>
          <w:sz w:val="24"/>
          <w:szCs w:val="24"/>
        </w:rPr>
        <w:t xml:space="preserve"> </w:t>
      </w:r>
      <w:r>
        <w:rPr>
          <w:rFonts w:cstheme="minorHAnsi"/>
          <w:color w:val="auto"/>
          <w:sz w:val="24"/>
          <w:szCs w:val="24"/>
        </w:rPr>
        <w:t xml:space="preserve">formal IE </w:t>
      </w:r>
      <w:r w:rsidR="00194F87" w:rsidRPr="00D533FC">
        <w:rPr>
          <w:rFonts w:cstheme="minorHAnsi"/>
          <w:color w:val="auto"/>
          <w:sz w:val="24"/>
          <w:szCs w:val="24"/>
        </w:rPr>
        <w:t xml:space="preserve">mentors and senior faculty to </w:t>
      </w:r>
      <w:r>
        <w:rPr>
          <w:rFonts w:cstheme="minorHAnsi"/>
          <w:color w:val="auto"/>
          <w:sz w:val="24"/>
          <w:szCs w:val="24"/>
        </w:rPr>
        <w:t>serve as</w:t>
      </w:r>
      <w:r w:rsidR="00194F87" w:rsidRPr="00D533FC">
        <w:rPr>
          <w:rFonts w:cstheme="minorHAnsi"/>
          <w:color w:val="auto"/>
          <w:sz w:val="24"/>
          <w:szCs w:val="24"/>
        </w:rPr>
        <w:t xml:space="preserve"> mentor</w:t>
      </w:r>
      <w:r>
        <w:rPr>
          <w:rFonts w:cstheme="minorHAnsi"/>
          <w:color w:val="auto"/>
          <w:sz w:val="24"/>
          <w:szCs w:val="24"/>
        </w:rPr>
        <w:t>s to IE</w:t>
      </w:r>
      <w:r w:rsidR="00194F87" w:rsidRPr="00D533FC">
        <w:rPr>
          <w:rFonts w:cstheme="minorHAnsi"/>
          <w:color w:val="auto"/>
          <w:sz w:val="24"/>
          <w:szCs w:val="24"/>
        </w:rPr>
        <w:t xml:space="preserve"> scholar by completing </w:t>
      </w:r>
      <w:hyperlink r:id="rId11" w:history="1">
        <w:proofErr w:type="spellStart"/>
        <w:r w:rsidR="00194F87" w:rsidRPr="00B47D55">
          <w:rPr>
            <w:rStyle w:val="Hyperlink"/>
            <w:rFonts w:cstheme="minorHAnsi"/>
            <w:sz w:val="24"/>
            <w:szCs w:val="24"/>
          </w:rPr>
          <w:t>DiversityEdu</w:t>
        </w:r>
        <w:proofErr w:type="spellEnd"/>
      </w:hyperlink>
      <w:r w:rsidR="00194F87" w:rsidRPr="00D533FC">
        <w:rPr>
          <w:rFonts w:cstheme="minorHAnsi"/>
          <w:color w:val="auto"/>
          <w:sz w:val="24"/>
          <w:szCs w:val="24"/>
        </w:rPr>
        <w:t xml:space="preserve"> and </w:t>
      </w:r>
      <w:r>
        <w:rPr>
          <w:rFonts w:cstheme="minorHAnsi"/>
          <w:color w:val="auto"/>
          <w:sz w:val="24"/>
          <w:szCs w:val="24"/>
        </w:rPr>
        <w:t xml:space="preserve">relevant </w:t>
      </w:r>
      <w:r w:rsidR="00194F87" w:rsidRPr="00D533FC">
        <w:rPr>
          <w:rFonts w:cstheme="minorHAnsi"/>
          <w:color w:val="auto"/>
          <w:sz w:val="24"/>
          <w:szCs w:val="24"/>
        </w:rPr>
        <w:t>mentoring workshops</w:t>
      </w:r>
    </w:p>
    <w:p w14:paraId="12BB1079" w14:textId="266BCDC3" w:rsidR="006F1F6D" w:rsidRPr="0044126A" w:rsidRDefault="00820F59" w:rsidP="006F1F6D">
      <w:pPr>
        <w:pStyle w:val="Checkbox"/>
        <w:numPr>
          <w:ilvl w:val="0"/>
          <w:numId w:val="21"/>
        </w:numPr>
        <w:rPr>
          <w:rFonts w:cstheme="minorHAnsi"/>
          <w:color w:val="auto"/>
          <w:sz w:val="24"/>
          <w:szCs w:val="24"/>
        </w:rPr>
      </w:pPr>
      <w:r>
        <w:rPr>
          <w:rFonts w:cstheme="minorHAnsi"/>
          <w:color w:val="auto"/>
          <w:sz w:val="24"/>
          <w:szCs w:val="24"/>
        </w:rPr>
        <w:t>Express p</w:t>
      </w:r>
      <w:r w:rsidR="006F1F6D" w:rsidRPr="0044126A">
        <w:rPr>
          <w:rFonts w:cstheme="minorHAnsi"/>
          <w:color w:val="auto"/>
          <w:sz w:val="24"/>
          <w:szCs w:val="24"/>
        </w:rPr>
        <w:t>lan</w:t>
      </w:r>
      <w:r>
        <w:rPr>
          <w:rFonts w:cstheme="minorHAnsi"/>
          <w:color w:val="auto"/>
          <w:sz w:val="24"/>
          <w:szCs w:val="24"/>
        </w:rPr>
        <w:t>s</w:t>
      </w:r>
      <w:r w:rsidR="006F1F6D" w:rsidRPr="0044126A">
        <w:rPr>
          <w:rFonts w:cstheme="minorHAnsi"/>
          <w:color w:val="auto"/>
          <w:sz w:val="24"/>
          <w:szCs w:val="24"/>
        </w:rPr>
        <w:t xml:space="preserve"> to connect postdoc to potential mentors i</w:t>
      </w:r>
      <w:r w:rsidR="00194F87" w:rsidRPr="0044126A">
        <w:rPr>
          <w:rFonts w:cstheme="minorHAnsi"/>
          <w:color w:val="auto"/>
          <w:sz w:val="24"/>
          <w:szCs w:val="24"/>
        </w:rPr>
        <w:t xml:space="preserve">n the discipline </w:t>
      </w:r>
      <w:proofErr w:type="gramStart"/>
      <w:r w:rsidR="006F1F6D" w:rsidRPr="0044126A">
        <w:rPr>
          <w:rFonts w:cstheme="minorHAnsi"/>
          <w:color w:val="auto"/>
          <w:sz w:val="24"/>
          <w:szCs w:val="24"/>
        </w:rPr>
        <w:t>nationally</w:t>
      </w:r>
      <w:proofErr w:type="gramEnd"/>
    </w:p>
    <w:p w14:paraId="45A05DC6" w14:textId="54C1F9BB" w:rsidR="006F1F6D" w:rsidRPr="0044126A" w:rsidRDefault="00820F59" w:rsidP="006F1F6D">
      <w:pPr>
        <w:pStyle w:val="Checkbox"/>
        <w:numPr>
          <w:ilvl w:val="0"/>
          <w:numId w:val="21"/>
        </w:numPr>
        <w:rPr>
          <w:rFonts w:cstheme="minorHAnsi"/>
          <w:color w:val="auto"/>
          <w:sz w:val="24"/>
          <w:szCs w:val="24"/>
        </w:rPr>
      </w:pPr>
      <w:r>
        <w:rPr>
          <w:rFonts w:cstheme="minorHAnsi"/>
          <w:color w:val="auto"/>
          <w:sz w:val="24"/>
          <w:szCs w:val="24"/>
        </w:rPr>
        <w:t>Provide e</w:t>
      </w:r>
      <w:r w:rsidR="006F1F6D">
        <w:rPr>
          <w:rFonts w:cstheme="minorHAnsi"/>
          <w:color w:val="auto"/>
          <w:sz w:val="24"/>
          <w:szCs w:val="24"/>
        </w:rPr>
        <w:t xml:space="preserve">vidence of </w:t>
      </w:r>
      <w:r w:rsidR="00B47D55">
        <w:rPr>
          <w:rFonts w:cstheme="minorHAnsi"/>
          <w:color w:val="auto"/>
          <w:sz w:val="24"/>
          <w:szCs w:val="24"/>
        </w:rPr>
        <w:t>department</w:t>
      </w:r>
      <w:r w:rsidR="006F1F6D">
        <w:rPr>
          <w:rFonts w:cstheme="minorHAnsi"/>
          <w:color w:val="auto"/>
          <w:sz w:val="24"/>
          <w:szCs w:val="24"/>
        </w:rPr>
        <w:t xml:space="preserve">’s </w:t>
      </w:r>
      <w:r w:rsidR="00194F87" w:rsidRPr="00D533FC">
        <w:rPr>
          <w:rFonts w:cstheme="minorHAnsi"/>
          <w:color w:val="auto"/>
          <w:sz w:val="24"/>
          <w:szCs w:val="24"/>
        </w:rPr>
        <w:t xml:space="preserve">success with </w:t>
      </w:r>
      <w:proofErr w:type="spellStart"/>
      <w:r w:rsidR="00194F87" w:rsidRPr="00D533FC">
        <w:rPr>
          <w:rFonts w:cstheme="minorHAnsi"/>
          <w:color w:val="auto"/>
          <w:sz w:val="24"/>
          <w:szCs w:val="24"/>
        </w:rPr>
        <w:t>tenuring</w:t>
      </w:r>
      <w:proofErr w:type="spellEnd"/>
      <w:r w:rsidR="00B47D55">
        <w:rPr>
          <w:rFonts w:cstheme="minorHAnsi"/>
          <w:color w:val="auto"/>
          <w:sz w:val="24"/>
          <w:szCs w:val="24"/>
        </w:rPr>
        <w:t>, promoting,</w:t>
      </w:r>
      <w:r w:rsidR="00194F87" w:rsidRPr="00D533FC">
        <w:rPr>
          <w:rFonts w:cstheme="minorHAnsi"/>
          <w:color w:val="auto"/>
          <w:sz w:val="24"/>
          <w:szCs w:val="24"/>
        </w:rPr>
        <w:t xml:space="preserve"> and supporting scholars</w:t>
      </w:r>
      <w:r w:rsidR="00B47D55">
        <w:rPr>
          <w:rFonts w:cstheme="minorHAnsi"/>
          <w:color w:val="auto"/>
          <w:sz w:val="24"/>
          <w:szCs w:val="24"/>
        </w:rPr>
        <w:t xml:space="preserve"> from underrepresented groups</w:t>
      </w:r>
      <w:r>
        <w:rPr>
          <w:rFonts w:cstheme="minorHAnsi"/>
          <w:color w:val="auto"/>
          <w:sz w:val="24"/>
          <w:szCs w:val="24"/>
        </w:rPr>
        <w:t xml:space="preserve"> &amp; plans to improve these metrics as </w:t>
      </w:r>
      <w:proofErr w:type="gramStart"/>
      <w:r>
        <w:rPr>
          <w:rFonts w:cstheme="minorHAnsi"/>
          <w:color w:val="auto"/>
          <w:sz w:val="24"/>
          <w:szCs w:val="24"/>
        </w:rPr>
        <w:t>needed</w:t>
      </w:r>
      <w:proofErr w:type="gramEnd"/>
    </w:p>
    <w:p w14:paraId="6E9BF57A" w14:textId="0356651F" w:rsidR="0044126A" w:rsidRPr="0044126A" w:rsidRDefault="001F6547" w:rsidP="0044126A">
      <w:pPr>
        <w:pStyle w:val="Checkbox"/>
        <w:numPr>
          <w:ilvl w:val="0"/>
          <w:numId w:val="21"/>
        </w:numPr>
        <w:rPr>
          <w:rFonts w:cstheme="minorHAnsi"/>
          <w:color w:val="auto"/>
          <w:sz w:val="24"/>
          <w:szCs w:val="24"/>
        </w:rPr>
      </w:pPr>
      <w:r>
        <w:rPr>
          <w:rFonts w:cstheme="minorHAnsi"/>
          <w:color w:val="auto"/>
          <w:sz w:val="24"/>
          <w:szCs w:val="24"/>
        </w:rPr>
        <w:t>Share p</w:t>
      </w:r>
      <w:r w:rsidR="00194F87" w:rsidRPr="0044126A">
        <w:rPr>
          <w:rFonts w:cstheme="minorHAnsi"/>
          <w:color w:val="auto"/>
          <w:sz w:val="24"/>
          <w:szCs w:val="24"/>
        </w:rPr>
        <w:t>lan</w:t>
      </w:r>
      <w:r>
        <w:rPr>
          <w:rFonts w:cstheme="minorHAnsi"/>
          <w:color w:val="auto"/>
          <w:sz w:val="24"/>
          <w:szCs w:val="24"/>
        </w:rPr>
        <w:t>s</w:t>
      </w:r>
      <w:r w:rsidR="00194F87" w:rsidRPr="0044126A">
        <w:rPr>
          <w:rFonts w:cstheme="minorHAnsi"/>
          <w:color w:val="auto"/>
          <w:sz w:val="24"/>
          <w:szCs w:val="24"/>
        </w:rPr>
        <w:t xml:space="preserve"> for spring review of postdoc </w:t>
      </w:r>
      <w:r w:rsidR="00BF116E">
        <w:rPr>
          <w:rFonts w:cstheme="minorHAnsi"/>
          <w:color w:val="auto"/>
          <w:sz w:val="24"/>
          <w:szCs w:val="24"/>
        </w:rPr>
        <w:t xml:space="preserve">– see LEAD Council’s recommended format </w:t>
      </w:r>
      <w:r w:rsidR="00B47D55">
        <w:rPr>
          <w:rFonts w:cstheme="minorHAnsi"/>
          <w:color w:val="auto"/>
          <w:sz w:val="24"/>
          <w:szCs w:val="24"/>
        </w:rPr>
        <w:t>(available upon request)</w:t>
      </w:r>
    </w:p>
    <w:p w14:paraId="0E70D438" w14:textId="60A927E2" w:rsidR="00003F47" w:rsidRPr="00BF5544" w:rsidRDefault="00954834" w:rsidP="0044126A">
      <w:pPr>
        <w:pStyle w:val="Checkbox"/>
        <w:numPr>
          <w:ilvl w:val="0"/>
          <w:numId w:val="21"/>
        </w:numPr>
        <w:rPr>
          <w:rFonts w:cstheme="minorHAnsi"/>
          <w:color w:val="auto"/>
          <w:sz w:val="24"/>
          <w:szCs w:val="24"/>
        </w:rPr>
      </w:pPr>
      <w:r>
        <w:rPr>
          <w:rFonts w:cstheme="minorHAnsi"/>
          <w:color w:val="auto"/>
          <w:sz w:val="24"/>
          <w:szCs w:val="24"/>
        </w:rPr>
        <w:t>I</w:t>
      </w:r>
      <w:r w:rsidR="006F1F6D" w:rsidRPr="0044126A">
        <w:rPr>
          <w:rFonts w:cstheme="minorHAnsi"/>
          <w:color w:val="auto"/>
          <w:sz w:val="24"/>
          <w:szCs w:val="24"/>
        </w:rPr>
        <w:t xml:space="preserve">ndicate other ways department will invest in the postdoc, e.g., additional salary, research funds for postdoc, planned activities </w:t>
      </w:r>
      <w:r w:rsidR="001F6547">
        <w:rPr>
          <w:rFonts w:cstheme="minorHAnsi"/>
          <w:color w:val="auto"/>
          <w:sz w:val="24"/>
          <w:szCs w:val="24"/>
        </w:rPr>
        <w:t>to</w:t>
      </w:r>
      <w:r w:rsidR="006F1F6D" w:rsidRPr="0044126A">
        <w:rPr>
          <w:rFonts w:cstheme="minorHAnsi"/>
          <w:color w:val="auto"/>
          <w:sz w:val="24"/>
          <w:szCs w:val="24"/>
        </w:rPr>
        <w:t xml:space="preserve"> expand postdoc’s mentor</w:t>
      </w:r>
      <w:r w:rsidR="001F6547">
        <w:rPr>
          <w:rFonts w:cstheme="minorHAnsi"/>
          <w:color w:val="auto"/>
          <w:sz w:val="24"/>
          <w:szCs w:val="24"/>
        </w:rPr>
        <w:t>ing</w:t>
      </w:r>
      <w:r w:rsidR="006F1F6D" w:rsidRPr="0044126A">
        <w:rPr>
          <w:rFonts w:cstheme="minorHAnsi"/>
          <w:color w:val="auto"/>
          <w:sz w:val="24"/>
          <w:szCs w:val="24"/>
        </w:rPr>
        <w:t xml:space="preserve"> network (</w:t>
      </w:r>
      <w:r w:rsidR="001F6547">
        <w:rPr>
          <w:rFonts w:cstheme="minorHAnsi"/>
          <w:color w:val="auto"/>
          <w:sz w:val="24"/>
          <w:szCs w:val="24"/>
        </w:rPr>
        <w:t xml:space="preserve">e.g., </w:t>
      </w:r>
      <w:proofErr w:type="gramStart"/>
      <w:r w:rsidR="001F6547" w:rsidRPr="001F6547">
        <w:rPr>
          <w:color w:val="auto"/>
        </w:rPr>
        <w:t>https://advance.unm.edu/developing-your-mentor-map/</w:t>
      </w:r>
      <w:r w:rsidR="006F1F6D" w:rsidRPr="0044126A">
        <w:rPr>
          <w:rFonts w:cstheme="minorHAnsi"/>
          <w:color w:val="auto"/>
          <w:sz w:val="24"/>
          <w:szCs w:val="24"/>
        </w:rPr>
        <w:t xml:space="preserve"> )</w:t>
      </w:r>
      <w:proofErr w:type="gramEnd"/>
      <w:r w:rsidR="006F1F6D" w:rsidRPr="0044126A">
        <w:rPr>
          <w:rFonts w:cstheme="minorHAnsi"/>
          <w:color w:val="auto"/>
          <w:sz w:val="24"/>
          <w:szCs w:val="24"/>
        </w:rPr>
        <w:t xml:space="preserve">, identifying a line in which postdoc can be hired as tenure track faculty at end of postdoc, </w:t>
      </w:r>
      <w:r w:rsidR="001F6547">
        <w:rPr>
          <w:rFonts w:cstheme="minorHAnsi"/>
          <w:color w:val="auto"/>
          <w:sz w:val="24"/>
          <w:szCs w:val="24"/>
        </w:rPr>
        <w:t>earmark</w:t>
      </w:r>
      <w:r w:rsidR="006F1F6D" w:rsidRPr="0044126A">
        <w:rPr>
          <w:rFonts w:cstheme="minorHAnsi"/>
          <w:color w:val="auto"/>
          <w:sz w:val="24"/>
          <w:szCs w:val="24"/>
        </w:rPr>
        <w:t xml:space="preserve">ing start-up funds for possible </w:t>
      </w:r>
      <w:r w:rsidR="006F1F6D" w:rsidRPr="00BF5544">
        <w:rPr>
          <w:rFonts w:cstheme="minorHAnsi"/>
          <w:color w:val="auto"/>
          <w:sz w:val="24"/>
          <w:szCs w:val="24"/>
        </w:rPr>
        <w:t xml:space="preserve">tenure track faculty appointment. May wish to consult Academic Affairs hiring plan requirements </w:t>
      </w:r>
      <w:hyperlink r:id="rId12" w:history="1">
        <w:r w:rsidR="00003F47" w:rsidRPr="00BF5544">
          <w:rPr>
            <w:color w:val="auto"/>
            <w:sz w:val="24"/>
            <w:szCs w:val="24"/>
          </w:rPr>
          <w:t>https://ofas.unm.edu/faculty/recruitment--hiring/hiring-plans.html</w:t>
        </w:r>
      </w:hyperlink>
    </w:p>
    <w:p w14:paraId="4B9DD9CE" w14:textId="0B722C02" w:rsidR="00570412" w:rsidRPr="00BF5544" w:rsidRDefault="001F6547" w:rsidP="001F6547">
      <w:pPr>
        <w:pStyle w:val="Checkbox"/>
        <w:ind w:left="630" w:firstLine="0"/>
        <w:rPr>
          <w:rFonts w:cstheme="minorHAnsi"/>
          <w:color w:val="auto"/>
          <w:sz w:val="24"/>
          <w:szCs w:val="24"/>
        </w:rPr>
      </w:pPr>
      <w:r>
        <w:rPr>
          <w:color w:val="auto"/>
          <w:sz w:val="24"/>
          <w:szCs w:val="24"/>
        </w:rPr>
        <w:t xml:space="preserve">Note: </w:t>
      </w:r>
      <w:r w:rsidR="00570412" w:rsidRPr="00BF5544">
        <w:rPr>
          <w:color w:val="auto"/>
          <w:sz w:val="24"/>
          <w:szCs w:val="24"/>
        </w:rPr>
        <w:t xml:space="preserve">Mentoring plans can be found at </w:t>
      </w:r>
      <w:hyperlink r:id="rId13" w:history="1">
        <w:r w:rsidR="00570412" w:rsidRPr="00BF5544">
          <w:rPr>
            <w:rFonts w:ascii="Calibri" w:hAnsi="Calibri" w:cs="Calibri"/>
            <w:bCs/>
            <w:color w:val="auto"/>
            <w:sz w:val="24"/>
            <w:szCs w:val="24"/>
            <w:u w:val="single"/>
            <w:bdr w:val="none" w:sz="0" w:space="0" w:color="auto" w:frame="1"/>
            <w:shd w:val="clear" w:color="auto" w:fill="FFFFFF"/>
          </w:rPr>
          <w:t>https://diverse</w:t>
        </w:r>
        <w:r w:rsidR="00570412" w:rsidRPr="00BF5544">
          <w:rPr>
            <w:rFonts w:ascii="Calibri" w:hAnsi="Calibri" w:cs="Calibri"/>
            <w:bCs/>
            <w:color w:val="auto"/>
            <w:sz w:val="24"/>
            <w:szCs w:val="24"/>
            <w:u w:val="single"/>
            <w:bdr w:val="none" w:sz="0" w:space="0" w:color="auto" w:frame="1"/>
            <w:shd w:val="clear" w:color="auto" w:fill="FFFFFF"/>
          </w:rPr>
          <w:t>.</w:t>
        </w:r>
        <w:r w:rsidR="00570412" w:rsidRPr="00BF5544">
          <w:rPr>
            <w:rFonts w:ascii="Calibri" w:hAnsi="Calibri" w:cs="Calibri"/>
            <w:bCs/>
            <w:color w:val="auto"/>
            <w:sz w:val="24"/>
            <w:szCs w:val="24"/>
            <w:u w:val="single"/>
            <w:bdr w:val="none" w:sz="0" w:space="0" w:color="auto" w:frame="1"/>
            <w:shd w:val="clear" w:color="auto" w:fill="FFFFFF"/>
          </w:rPr>
          <w:t>unm.edu/resources/postdoc.html</w:t>
        </w:r>
      </w:hyperlink>
    </w:p>
    <w:p w14:paraId="6180C4F7" w14:textId="77777777" w:rsidR="00003F47" w:rsidRDefault="00003F47" w:rsidP="00B75175">
      <w:pPr>
        <w:pStyle w:val="Checkbox"/>
        <w:ind w:left="0" w:firstLine="0"/>
        <w:rPr>
          <w:rFonts w:cstheme="minorHAnsi"/>
          <w:color w:val="auto"/>
          <w:sz w:val="24"/>
          <w:szCs w:val="24"/>
        </w:rPr>
      </w:pPr>
    </w:p>
    <w:p w14:paraId="35A26C5D" w14:textId="77777777" w:rsidR="007B72CA" w:rsidRPr="00870DDD" w:rsidRDefault="00236A2A" w:rsidP="007B72CA">
      <w:pPr>
        <w:pStyle w:val="Heading1"/>
        <w:numPr>
          <w:ilvl w:val="0"/>
          <w:numId w:val="0"/>
        </w:numPr>
        <w:ind w:left="378"/>
        <w:rPr>
          <w:color w:val="auto"/>
          <w:szCs w:val="28"/>
        </w:rPr>
      </w:pPr>
      <w:r w:rsidRPr="00870DDD">
        <w:rPr>
          <w:color w:val="auto"/>
          <w:szCs w:val="28"/>
        </w:rPr>
        <w:t>Missing documents</w:t>
      </w:r>
      <w:r w:rsidR="007B72CA" w:rsidRPr="00870DDD">
        <w:rPr>
          <w:color w:val="auto"/>
          <w:szCs w:val="28"/>
        </w:rPr>
        <w:t xml:space="preserve"> </w:t>
      </w:r>
    </w:p>
    <w:p w14:paraId="3323F764" w14:textId="77777777" w:rsidR="00236A2A" w:rsidRPr="00870DDD" w:rsidRDefault="00000000" w:rsidP="00236A2A">
      <w:pPr>
        <w:pStyle w:val="Checkbox"/>
        <w:rPr>
          <w:color w:val="auto"/>
        </w:rPr>
      </w:pPr>
      <w:sdt>
        <w:sdtPr>
          <w:rPr>
            <w:b/>
            <w:color w:val="auto"/>
            <w:sz w:val="28"/>
            <w:szCs w:val="28"/>
          </w:rPr>
          <w:id w:val="-1777857998"/>
          <w14:checkbox>
            <w14:checked w14:val="0"/>
            <w14:checkedState w14:val="2612" w14:font="MS Gothic"/>
            <w14:uncheckedState w14:val="2610" w14:font="MS Gothic"/>
          </w14:checkbox>
        </w:sdtPr>
        <w:sdtContent>
          <w:r w:rsidR="00236A2A" w:rsidRPr="00870DDD">
            <w:rPr>
              <w:rFonts w:ascii="MS Gothic" w:eastAsia="MS Gothic" w:hAnsi="MS Gothic" w:hint="eastAsia"/>
              <w:b/>
              <w:color w:val="auto"/>
              <w:sz w:val="28"/>
              <w:szCs w:val="28"/>
            </w:rPr>
            <w:t>☐</w:t>
          </w:r>
        </w:sdtContent>
      </w:sdt>
      <w:r w:rsidR="00236A2A" w:rsidRPr="00870DDD">
        <w:rPr>
          <w:color w:val="auto"/>
          <w:sz w:val="28"/>
          <w:szCs w:val="28"/>
        </w:rPr>
        <w:tab/>
        <w:t>___________________</w:t>
      </w:r>
      <w:r w:rsidR="00236A2A" w:rsidRPr="00870DDD">
        <w:rPr>
          <w:color w:val="auto"/>
          <w:sz w:val="28"/>
          <w:szCs w:val="28"/>
        </w:rPr>
        <w:tab/>
      </w:r>
      <w:r w:rsidR="00236A2A" w:rsidRPr="00870DDD">
        <w:rPr>
          <w:color w:val="auto"/>
        </w:rPr>
        <w:t>Action__________________</w:t>
      </w:r>
      <w:r w:rsidR="00236A2A" w:rsidRPr="00870DDD">
        <w:rPr>
          <w:color w:val="auto"/>
        </w:rPr>
        <w:tab/>
        <w:t>Date _______</w:t>
      </w:r>
      <w:r w:rsidR="00A97EAE" w:rsidRPr="00870DDD">
        <w:rPr>
          <w:color w:val="auto"/>
        </w:rPr>
        <w:t>Initials</w:t>
      </w:r>
      <w:r w:rsidR="00236A2A" w:rsidRPr="00870DDD">
        <w:rPr>
          <w:color w:val="auto"/>
        </w:rPr>
        <w:t>_</w:t>
      </w:r>
      <w:r w:rsidR="00A97EAE" w:rsidRPr="00870DDD">
        <w:rPr>
          <w:color w:val="auto"/>
        </w:rPr>
        <w:t>___</w:t>
      </w:r>
      <w:r w:rsidR="00236A2A" w:rsidRPr="00870DDD">
        <w:rPr>
          <w:color w:val="auto"/>
        </w:rPr>
        <w:t>__</w:t>
      </w:r>
    </w:p>
    <w:p w14:paraId="05D6755F" w14:textId="77777777" w:rsidR="00236A2A" w:rsidRPr="00870DDD" w:rsidRDefault="00000000" w:rsidP="00236A2A">
      <w:pPr>
        <w:pStyle w:val="Checkbox"/>
        <w:rPr>
          <w:color w:val="auto"/>
          <w:sz w:val="28"/>
          <w:szCs w:val="28"/>
        </w:rPr>
      </w:pPr>
      <w:sdt>
        <w:sdtPr>
          <w:rPr>
            <w:b/>
            <w:color w:val="auto"/>
            <w:sz w:val="28"/>
            <w:szCs w:val="28"/>
          </w:rPr>
          <w:id w:val="1825780992"/>
          <w14:checkbox>
            <w14:checked w14:val="0"/>
            <w14:checkedState w14:val="2612" w14:font="MS Gothic"/>
            <w14:uncheckedState w14:val="2610" w14:font="MS Gothic"/>
          </w14:checkbox>
        </w:sdtPr>
        <w:sdtContent>
          <w:r w:rsidR="00236A2A" w:rsidRPr="00870DDD">
            <w:rPr>
              <w:rFonts w:ascii="MS Gothic" w:eastAsia="MS Gothic" w:hAnsi="MS Gothic" w:hint="eastAsia"/>
              <w:b/>
              <w:color w:val="auto"/>
              <w:sz w:val="28"/>
              <w:szCs w:val="28"/>
            </w:rPr>
            <w:t>☐</w:t>
          </w:r>
        </w:sdtContent>
      </w:sdt>
      <w:r w:rsidR="00236A2A" w:rsidRPr="00870DDD">
        <w:rPr>
          <w:color w:val="auto"/>
          <w:sz w:val="28"/>
          <w:szCs w:val="28"/>
        </w:rPr>
        <w:tab/>
        <w:t>______________</w:t>
      </w:r>
      <w:r w:rsidR="00A97EAE" w:rsidRPr="00870DDD">
        <w:rPr>
          <w:color w:val="auto"/>
          <w:sz w:val="28"/>
          <w:szCs w:val="28"/>
        </w:rPr>
        <w:t>_____</w:t>
      </w:r>
      <w:r w:rsidR="00A97EAE" w:rsidRPr="00870DDD">
        <w:rPr>
          <w:color w:val="auto"/>
          <w:sz w:val="28"/>
          <w:szCs w:val="28"/>
        </w:rPr>
        <w:tab/>
      </w:r>
      <w:r w:rsidR="00A97EAE" w:rsidRPr="00870DDD">
        <w:rPr>
          <w:color w:val="auto"/>
        </w:rPr>
        <w:t>Action__________________</w:t>
      </w:r>
      <w:r w:rsidR="00A97EAE" w:rsidRPr="00870DDD">
        <w:rPr>
          <w:color w:val="auto"/>
        </w:rPr>
        <w:tab/>
        <w:t>Date _______Initials______</w:t>
      </w:r>
    </w:p>
    <w:p w14:paraId="0F618047" w14:textId="77777777" w:rsidR="00236A2A" w:rsidRPr="00870DDD" w:rsidRDefault="00000000" w:rsidP="00236A2A">
      <w:pPr>
        <w:pStyle w:val="Checkbox"/>
        <w:rPr>
          <w:color w:val="auto"/>
          <w:sz w:val="28"/>
          <w:szCs w:val="28"/>
        </w:rPr>
      </w:pPr>
      <w:sdt>
        <w:sdtPr>
          <w:rPr>
            <w:b/>
            <w:color w:val="auto"/>
            <w:sz w:val="28"/>
            <w:szCs w:val="28"/>
          </w:rPr>
          <w:id w:val="-1832131532"/>
          <w14:checkbox>
            <w14:checked w14:val="0"/>
            <w14:checkedState w14:val="2612" w14:font="MS Gothic"/>
            <w14:uncheckedState w14:val="2610" w14:font="MS Gothic"/>
          </w14:checkbox>
        </w:sdtPr>
        <w:sdtContent>
          <w:r w:rsidR="00236A2A" w:rsidRPr="00870DDD">
            <w:rPr>
              <w:rFonts w:ascii="MS Gothic" w:eastAsia="MS Gothic" w:hAnsi="MS Gothic" w:hint="eastAsia"/>
              <w:b/>
              <w:color w:val="auto"/>
              <w:sz w:val="28"/>
              <w:szCs w:val="28"/>
            </w:rPr>
            <w:t>☐</w:t>
          </w:r>
        </w:sdtContent>
      </w:sdt>
      <w:r w:rsidR="00236A2A" w:rsidRPr="00870DDD">
        <w:rPr>
          <w:color w:val="auto"/>
          <w:sz w:val="28"/>
          <w:szCs w:val="28"/>
        </w:rPr>
        <w:tab/>
        <w:t xml:space="preserve"> ___________</w:t>
      </w:r>
      <w:r w:rsidR="00A97EAE" w:rsidRPr="00870DDD">
        <w:rPr>
          <w:color w:val="auto"/>
          <w:sz w:val="28"/>
          <w:szCs w:val="28"/>
        </w:rPr>
        <w:t>________</w:t>
      </w:r>
      <w:r w:rsidR="00A97EAE" w:rsidRPr="00870DDD">
        <w:rPr>
          <w:color w:val="auto"/>
        </w:rPr>
        <w:t xml:space="preserve"> </w:t>
      </w:r>
      <w:r w:rsidR="00921E19" w:rsidRPr="00870DDD">
        <w:rPr>
          <w:color w:val="auto"/>
        </w:rPr>
        <w:tab/>
      </w:r>
      <w:r w:rsidR="00A97EAE" w:rsidRPr="00870DDD">
        <w:rPr>
          <w:color w:val="auto"/>
        </w:rPr>
        <w:t>Action__________________</w:t>
      </w:r>
      <w:r w:rsidR="00A97EAE" w:rsidRPr="00870DDD">
        <w:rPr>
          <w:color w:val="auto"/>
        </w:rPr>
        <w:tab/>
        <w:t>Date _______Initials______</w:t>
      </w:r>
    </w:p>
    <w:p w14:paraId="2A82D133" w14:textId="77777777" w:rsidR="00165E5A" w:rsidRPr="00870DDD" w:rsidRDefault="00165E5A" w:rsidP="00165E5A">
      <w:pPr>
        <w:pStyle w:val="Heading1"/>
        <w:numPr>
          <w:ilvl w:val="0"/>
          <w:numId w:val="0"/>
        </w:numPr>
        <w:ind w:left="378"/>
        <w:rPr>
          <w:color w:val="auto"/>
          <w:szCs w:val="28"/>
        </w:rPr>
      </w:pPr>
      <w:r w:rsidRPr="00870DDD">
        <w:rPr>
          <w:color w:val="auto"/>
          <w:szCs w:val="28"/>
        </w:rPr>
        <w:t>Notes</w:t>
      </w:r>
    </w:p>
    <w:p w14:paraId="77A06E36" w14:textId="736DFFBB" w:rsidR="00236A2A" w:rsidRDefault="00165E5A" w:rsidP="00165E5A">
      <w:pPr>
        <w:pStyle w:val="Heading1"/>
        <w:numPr>
          <w:ilvl w:val="0"/>
          <w:numId w:val="0"/>
        </w:numPr>
        <w:spacing w:line="360" w:lineRule="auto"/>
        <w:ind w:left="374"/>
        <w:rPr>
          <w:color w:val="auto"/>
          <w:szCs w:val="28"/>
        </w:rPr>
      </w:pPr>
      <w:r w:rsidRPr="00870DDD">
        <w:rPr>
          <w:color w:val="auto"/>
          <w:szCs w:val="28"/>
        </w:rPr>
        <w:t>_______________________________________________________________________________________________________________________________________</w:t>
      </w:r>
    </w:p>
    <w:p w14:paraId="5DF8AD08" w14:textId="49938C1F" w:rsidR="00DD7A2A" w:rsidRDefault="00DD7A2A" w:rsidP="00165E5A">
      <w:pPr>
        <w:pStyle w:val="Heading1"/>
        <w:numPr>
          <w:ilvl w:val="0"/>
          <w:numId w:val="0"/>
        </w:numPr>
        <w:spacing w:line="360" w:lineRule="auto"/>
        <w:ind w:left="374"/>
        <w:rPr>
          <w:color w:val="auto"/>
          <w:szCs w:val="28"/>
        </w:rPr>
      </w:pPr>
    </w:p>
    <w:p w14:paraId="3C736225" w14:textId="264CB506" w:rsidR="007B32A0" w:rsidRDefault="007B32A0" w:rsidP="00165E5A">
      <w:pPr>
        <w:pStyle w:val="Heading1"/>
        <w:numPr>
          <w:ilvl w:val="0"/>
          <w:numId w:val="0"/>
        </w:numPr>
        <w:spacing w:line="360" w:lineRule="auto"/>
        <w:ind w:left="374"/>
        <w:rPr>
          <w:color w:val="auto"/>
          <w:szCs w:val="28"/>
        </w:rPr>
      </w:pPr>
    </w:p>
    <w:p w14:paraId="67C97015" w14:textId="79C701DA" w:rsidR="007B32A0" w:rsidRDefault="007B32A0" w:rsidP="00165E5A">
      <w:pPr>
        <w:pStyle w:val="Heading1"/>
        <w:numPr>
          <w:ilvl w:val="0"/>
          <w:numId w:val="0"/>
        </w:numPr>
        <w:spacing w:line="360" w:lineRule="auto"/>
        <w:ind w:left="374"/>
        <w:rPr>
          <w:color w:val="auto"/>
          <w:szCs w:val="28"/>
        </w:rPr>
      </w:pPr>
    </w:p>
    <w:p w14:paraId="629EEEB2" w14:textId="61D46018" w:rsidR="00BF5544" w:rsidRDefault="00BF5544">
      <w:pPr>
        <w:rPr>
          <w:rFonts w:ascii="Georgia" w:eastAsia="Times New Roman" w:hAnsi="Georgia"/>
          <w:b/>
          <w:caps/>
          <w:color w:val="auto"/>
          <w:sz w:val="28"/>
          <w:szCs w:val="28"/>
        </w:rPr>
      </w:pPr>
      <w:r>
        <w:rPr>
          <w:color w:val="auto"/>
          <w:szCs w:val="28"/>
        </w:rPr>
        <w:br w:type="page"/>
      </w:r>
    </w:p>
    <w:p w14:paraId="4DFDE1A5" w14:textId="5E931A12" w:rsidR="00BF5544" w:rsidRPr="00B35F38" w:rsidRDefault="00BF5544" w:rsidP="00BF5544">
      <w:pPr>
        <w:pStyle w:val="Heading2"/>
        <w:shd w:val="clear" w:color="auto" w:fill="FFFFFF"/>
        <w:rPr>
          <w:rFonts w:asciiTheme="minorHAnsi" w:hAnsiTheme="minorHAnsi" w:cstheme="minorHAnsi"/>
          <w:color w:val="7030A0"/>
          <w:spacing w:val="-11"/>
          <w:sz w:val="22"/>
          <w:szCs w:val="22"/>
        </w:rPr>
      </w:pPr>
      <w:r w:rsidRPr="00B35F38">
        <w:rPr>
          <w:rFonts w:asciiTheme="minorHAnsi" w:hAnsiTheme="minorHAnsi" w:cstheme="minorHAnsi"/>
          <w:color w:val="7030A0"/>
          <w:spacing w:val="-11"/>
          <w:sz w:val="22"/>
          <w:szCs w:val="22"/>
        </w:rPr>
        <w:lastRenderedPageBreak/>
        <w:t xml:space="preserve">Guidelines to Write an JUSTICE, Equity, ACCESSIBILITY, Diversity, and Inclusion (JEADI) Statement </w:t>
      </w:r>
    </w:p>
    <w:p w14:paraId="1FC6689C" w14:textId="1F05E7B0" w:rsidR="00BF5544" w:rsidRPr="00B35F38" w:rsidRDefault="00BF5544" w:rsidP="00BF5544">
      <w:pPr>
        <w:pStyle w:val="NormalWeb"/>
        <w:shd w:val="clear" w:color="auto" w:fill="FFFFFF"/>
        <w:rPr>
          <w:rFonts w:asciiTheme="minorHAnsi" w:hAnsiTheme="minorHAnsi" w:cstheme="minorHAnsi"/>
          <w:color w:val="121B21"/>
          <w:sz w:val="22"/>
          <w:szCs w:val="22"/>
        </w:rPr>
      </w:pPr>
      <w:r w:rsidRPr="00B35F38">
        <w:rPr>
          <w:rFonts w:asciiTheme="minorHAnsi" w:hAnsiTheme="minorHAnsi" w:cstheme="minorHAnsi"/>
          <w:color w:val="121B21"/>
          <w:sz w:val="22"/>
          <w:szCs w:val="22"/>
        </w:rPr>
        <w:t xml:space="preserve">The </w:t>
      </w:r>
      <w:r w:rsidRPr="00B35F38">
        <w:rPr>
          <w:rFonts w:asciiTheme="minorHAnsi" w:hAnsiTheme="minorHAnsi" w:cstheme="minorHAnsi"/>
          <w:color w:val="7030A0"/>
          <w:sz w:val="22"/>
          <w:szCs w:val="22"/>
          <w:shd w:val="clear" w:color="auto" w:fill="FFFFFF"/>
        </w:rPr>
        <w:t xml:space="preserve">justice, equity, accessibility, diversity, and inclusion (JEADI) </w:t>
      </w:r>
      <w:r w:rsidRPr="00B35F38">
        <w:rPr>
          <w:rFonts w:asciiTheme="minorHAnsi" w:hAnsiTheme="minorHAnsi" w:cstheme="minorHAnsi"/>
          <w:color w:val="121B21"/>
          <w:sz w:val="22"/>
          <w:szCs w:val="22"/>
        </w:rPr>
        <w:t xml:space="preserve">statement </w:t>
      </w:r>
      <w:proofErr w:type="gramStart"/>
      <w:r w:rsidRPr="00B35F38">
        <w:rPr>
          <w:rFonts w:asciiTheme="minorHAnsi" w:hAnsiTheme="minorHAnsi" w:cstheme="minorHAnsi"/>
          <w:color w:val="121B21"/>
          <w:sz w:val="22"/>
          <w:szCs w:val="22"/>
        </w:rPr>
        <w:t>is</w:t>
      </w:r>
      <w:proofErr w:type="gramEnd"/>
      <w:r w:rsidRPr="00B35F38">
        <w:rPr>
          <w:rFonts w:asciiTheme="minorHAnsi" w:hAnsiTheme="minorHAnsi" w:cstheme="minorHAnsi"/>
          <w:color w:val="121B21"/>
          <w:sz w:val="22"/>
          <w:szCs w:val="22"/>
        </w:rPr>
        <w:t xml:space="preserve"> an opportunity for a candidate </w:t>
      </w:r>
      <w:r w:rsidR="00CD51B7" w:rsidRPr="00B35F38">
        <w:rPr>
          <w:rFonts w:asciiTheme="minorHAnsi" w:hAnsiTheme="minorHAnsi" w:cstheme="minorHAnsi"/>
          <w:color w:val="121B21"/>
          <w:sz w:val="22"/>
          <w:szCs w:val="22"/>
        </w:rPr>
        <w:t xml:space="preserve">and department </w:t>
      </w:r>
      <w:r w:rsidRPr="00B35F38">
        <w:rPr>
          <w:rFonts w:asciiTheme="minorHAnsi" w:hAnsiTheme="minorHAnsi" w:cstheme="minorHAnsi"/>
          <w:color w:val="121B21"/>
          <w:sz w:val="22"/>
          <w:szCs w:val="22"/>
        </w:rPr>
        <w:t xml:space="preserve">to demonstrate a commitment to excellence in research and education through advancement of diversity, equity, and inclusion. The JEADI statement </w:t>
      </w:r>
      <w:r w:rsidR="00681F19" w:rsidRPr="00B35F38">
        <w:rPr>
          <w:rFonts w:asciiTheme="minorHAnsi" w:hAnsiTheme="minorHAnsi" w:cstheme="minorHAnsi"/>
          <w:color w:val="121B21"/>
          <w:sz w:val="22"/>
          <w:szCs w:val="22"/>
        </w:rPr>
        <w:t>is</w:t>
      </w:r>
      <w:r w:rsidRPr="00B35F38">
        <w:rPr>
          <w:rFonts w:asciiTheme="minorHAnsi" w:hAnsiTheme="minorHAnsi" w:cstheme="minorHAnsi"/>
          <w:color w:val="121B21"/>
          <w:sz w:val="22"/>
          <w:szCs w:val="22"/>
        </w:rPr>
        <w:t xml:space="preserve"> </w:t>
      </w:r>
      <w:proofErr w:type="gramStart"/>
      <w:r w:rsidRPr="00B35F38">
        <w:rPr>
          <w:rFonts w:asciiTheme="minorHAnsi" w:hAnsiTheme="minorHAnsi" w:cstheme="minorHAnsi"/>
          <w:color w:val="121B21"/>
          <w:sz w:val="22"/>
          <w:szCs w:val="22"/>
        </w:rPr>
        <w:t>similar to</w:t>
      </w:r>
      <w:proofErr w:type="gramEnd"/>
      <w:r w:rsidRPr="00B35F38">
        <w:rPr>
          <w:rFonts w:asciiTheme="minorHAnsi" w:hAnsiTheme="minorHAnsi" w:cstheme="minorHAnsi"/>
          <w:color w:val="121B21"/>
          <w:sz w:val="22"/>
          <w:szCs w:val="22"/>
        </w:rPr>
        <w:t xml:space="preserve"> the “Broader Impacts” section that is required in a National Science Foundation (NSF) proposal. </w:t>
      </w:r>
      <w:r w:rsidR="007F6410" w:rsidRPr="00B35F38">
        <w:rPr>
          <w:rFonts w:asciiTheme="minorHAnsi" w:hAnsiTheme="minorHAnsi" w:cstheme="minorHAnsi"/>
          <w:color w:val="121B21"/>
          <w:sz w:val="22"/>
          <w:szCs w:val="22"/>
        </w:rPr>
        <w:t xml:space="preserve">Successful applicants will have a substantial record of past activities, evidence of the understanding of the challenges faced by </w:t>
      </w:r>
      <w:r w:rsidR="007F6410" w:rsidRPr="00B35F38">
        <w:rPr>
          <w:rStyle w:val="Strong"/>
          <w:rFonts w:asciiTheme="minorHAnsi" w:hAnsiTheme="minorHAnsi" w:cstheme="minorHAnsi"/>
          <w:b w:val="0"/>
          <w:bCs w:val="0"/>
          <w:color w:val="121B21"/>
          <w:sz w:val="22"/>
          <w:szCs w:val="22"/>
        </w:rPr>
        <w:t>underrepresented groups</w:t>
      </w:r>
      <w:r w:rsidR="007F6410" w:rsidRPr="00B35F38">
        <w:rPr>
          <w:rFonts w:asciiTheme="minorHAnsi" w:hAnsiTheme="minorHAnsi" w:cstheme="minorHAnsi"/>
          <w:color w:val="121B21"/>
          <w:sz w:val="22"/>
          <w:szCs w:val="22"/>
        </w:rPr>
        <w:t xml:space="preserve"> and a clearly articulated commitment to </w:t>
      </w:r>
      <w:proofErr w:type="gramStart"/>
      <w:r w:rsidR="007F6410" w:rsidRPr="00B35F38">
        <w:rPr>
          <w:rFonts w:asciiTheme="minorHAnsi" w:hAnsiTheme="minorHAnsi" w:cstheme="minorHAnsi"/>
          <w:color w:val="121B21"/>
          <w:sz w:val="22"/>
          <w:szCs w:val="22"/>
        </w:rPr>
        <w:t>future plans</w:t>
      </w:r>
      <w:proofErr w:type="gramEnd"/>
      <w:r w:rsidR="007F6410" w:rsidRPr="00B35F38">
        <w:rPr>
          <w:rFonts w:asciiTheme="minorHAnsi" w:hAnsiTheme="minorHAnsi" w:cstheme="minorHAnsi"/>
          <w:color w:val="121B21"/>
          <w:sz w:val="22"/>
          <w:szCs w:val="22"/>
        </w:rPr>
        <w:t xml:space="preserve">. </w:t>
      </w:r>
      <w:r w:rsidRPr="00B35F38">
        <w:rPr>
          <w:rFonts w:asciiTheme="minorHAnsi" w:hAnsiTheme="minorHAnsi" w:cstheme="minorHAnsi"/>
          <w:color w:val="121B21"/>
          <w:sz w:val="22"/>
          <w:szCs w:val="22"/>
        </w:rPr>
        <w:t>The JEADI statement is typically one-page long and might include one or more of the following elements:</w:t>
      </w:r>
    </w:p>
    <w:p w14:paraId="637D15C3" w14:textId="0D335152" w:rsidR="007F6410" w:rsidRPr="00B35F38" w:rsidRDefault="00BF5544" w:rsidP="002359C8">
      <w:pPr>
        <w:numPr>
          <w:ilvl w:val="0"/>
          <w:numId w:val="22"/>
        </w:numPr>
        <w:shd w:val="clear" w:color="auto" w:fill="FFFFFF"/>
        <w:spacing w:before="100" w:beforeAutospacing="1" w:after="100" w:afterAutospacing="1"/>
        <w:rPr>
          <w:rFonts w:asciiTheme="minorHAnsi" w:hAnsiTheme="minorHAnsi" w:cstheme="minorHAnsi"/>
          <w:color w:val="121B21"/>
        </w:rPr>
      </w:pPr>
      <w:r w:rsidRPr="00B35F38">
        <w:rPr>
          <w:rStyle w:val="Strong"/>
          <w:rFonts w:asciiTheme="minorHAnsi" w:hAnsiTheme="minorHAnsi" w:cstheme="minorHAnsi"/>
          <w:color w:val="121B21"/>
        </w:rPr>
        <w:t>A description of present challenges faced by underrepresented groups (URGs) in your discipline</w:t>
      </w:r>
      <w:r w:rsidRPr="00B35F38">
        <w:rPr>
          <w:rFonts w:asciiTheme="minorHAnsi" w:hAnsiTheme="minorHAnsi" w:cstheme="minorHAnsi"/>
          <w:color w:val="121B21"/>
        </w:rPr>
        <w:t xml:space="preserve">: An </w:t>
      </w:r>
      <w:r w:rsidR="00954834" w:rsidRPr="00B35F38">
        <w:rPr>
          <w:rFonts w:asciiTheme="minorHAnsi" w:hAnsiTheme="minorHAnsi" w:cstheme="minorHAnsi"/>
          <w:color w:val="121B21"/>
        </w:rPr>
        <w:t>applicant and</w:t>
      </w:r>
      <w:r w:rsidR="002359C8" w:rsidRPr="00B35F38">
        <w:rPr>
          <w:rFonts w:asciiTheme="minorHAnsi" w:hAnsiTheme="minorHAnsi" w:cstheme="minorHAnsi"/>
          <w:color w:val="121B21"/>
        </w:rPr>
        <w:t xml:space="preserve"> the department </w:t>
      </w:r>
      <w:r w:rsidRPr="00B35F38">
        <w:rPr>
          <w:rFonts w:asciiTheme="minorHAnsi" w:hAnsiTheme="minorHAnsi" w:cstheme="minorHAnsi"/>
          <w:color w:val="121B21"/>
        </w:rPr>
        <w:t xml:space="preserve">might discuss awareness of current hurdles faced by underrepresented groups (URGs) in your field. This can be portrayed by personal experiences and/or by </w:t>
      </w:r>
      <w:r w:rsidR="009A4BA7" w:rsidRPr="00B35F38">
        <w:rPr>
          <w:rFonts w:asciiTheme="minorHAnsi" w:hAnsiTheme="minorHAnsi" w:cstheme="minorHAnsi"/>
          <w:color w:val="121B21"/>
        </w:rPr>
        <w:t xml:space="preserve">practicing citational justice by </w:t>
      </w:r>
      <w:r w:rsidRPr="00B35F38">
        <w:rPr>
          <w:rFonts w:asciiTheme="minorHAnsi" w:hAnsiTheme="minorHAnsi" w:cstheme="minorHAnsi"/>
          <w:color w:val="121B21"/>
        </w:rPr>
        <w:t xml:space="preserve">referencing published work </w:t>
      </w:r>
      <w:r w:rsidR="009A4BA7" w:rsidRPr="00B35F38">
        <w:rPr>
          <w:rFonts w:asciiTheme="minorHAnsi" w:hAnsiTheme="minorHAnsi" w:cstheme="minorHAnsi"/>
          <w:color w:val="121B21"/>
        </w:rPr>
        <w:t xml:space="preserve">by minoritized scholars </w:t>
      </w:r>
      <w:r w:rsidRPr="00B35F38">
        <w:rPr>
          <w:rFonts w:asciiTheme="minorHAnsi" w:hAnsiTheme="minorHAnsi" w:cstheme="minorHAnsi"/>
          <w:color w:val="121B21"/>
        </w:rPr>
        <w:t>on this topic. URGs could include women, underrepresented racial minorities</w:t>
      </w:r>
      <w:r w:rsidR="007F6410" w:rsidRPr="00B35F38">
        <w:rPr>
          <w:rFonts w:asciiTheme="minorHAnsi" w:hAnsiTheme="minorHAnsi" w:cstheme="minorHAnsi"/>
          <w:color w:val="121B21"/>
        </w:rPr>
        <w:t xml:space="preserve"> (URM)</w:t>
      </w:r>
      <w:r w:rsidRPr="00B35F38">
        <w:rPr>
          <w:rFonts w:asciiTheme="minorHAnsi" w:hAnsiTheme="minorHAnsi" w:cstheme="minorHAnsi"/>
          <w:color w:val="121B21"/>
        </w:rPr>
        <w:t xml:space="preserve">, LGBTQIA+ </w:t>
      </w:r>
      <w:r w:rsidR="007F6410" w:rsidRPr="00B35F38">
        <w:rPr>
          <w:rFonts w:asciiTheme="minorHAnsi" w:hAnsiTheme="minorHAnsi" w:cstheme="minorHAnsi"/>
          <w:color w:val="121B21"/>
        </w:rPr>
        <w:t>communities</w:t>
      </w:r>
      <w:r w:rsidRPr="00B35F38">
        <w:rPr>
          <w:rFonts w:asciiTheme="minorHAnsi" w:hAnsiTheme="minorHAnsi" w:cstheme="minorHAnsi"/>
          <w:color w:val="121B21"/>
        </w:rPr>
        <w:t xml:space="preserve">, </w:t>
      </w:r>
      <w:r w:rsidR="007F6410" w:rsidRPr="00B35F38">
        <w:rPr>
          <w:rFonts w:asciiTheme="minorHAnsi" w:hAnsiTheme="minorHAnsi" w:cstheme="minorHAnsi"/>
          <w:color w:val="121B21"/>
        </w:rPr>
        <w:t xml:space="preserve">individuals who were/are </w:t>
      </w:r>
      <w:r w:rsidRPr="00B35F38">
        <w:rPr>
          <w:rFonts w:asciiTheme="minorHAnsi" w:hAnsiTheme="minorHAnsi" w:cstheme="minorHAnsi"/>
          <w:color w:val="121B21"/>
        </w:rPr>
        <w:t xml:space="preserve">first-generation college students, </w:t>
      </w:r>
      <w:r w:rsidR="009A4BA7" w:rsidRPr="00B35F38">
        <w:rPr>
          <w:rFonts w:asciiTheme="minorHAnsi" w:hAnsiTheme="minorHAnsi" w:cstheme="minorHAnsi"/>
          <w:color w:val="121B21"/>
        </w:rPr>
        <w:t>individuals</w:t>
      </w:r>
      <w:r w:rsidRPr="00B35F38">
        <w:rPr>
          <w:rFonts w:asciiTheme="minorHAnsi" w:hAnsiTheme="minorHAnsi" w:cstheme="minorHAnsi"/>
          <w:color w:val="121B21"/>
        </w:rPr>
        <w:t xml:space="preserve"> with disabilities</w:t>
      </w:r>
      <w:r w:rsidR="007F6410" w:rsidRPr="00B35F38">
        <w:rPr>
          <w:rFonts w:asciiTheme="minorHAnsi" w:hAnsiTheme="minorHAnsi" w:cstheme="minorHAnsi"/>
          <w:color w:val="121B21"/>
        </w:rPr>
        <w:t xml:space="preserve"> (IWD)</w:t>
      </w:r>
      <w:r w:rsidRPr="00B35F38">
        <w:rPr>
          <w:rFonts w:asciiTheme="minorHAnsi" w:hAnsiTheme="minorHAnsi" w:cstheme="minorHAnsi"/>
          <w:color w:val="121B21"/>
        </w:rPr>
        <w:t xml:space="preserve">, and </w:t>
      </w:r>
      <w:r w:rsidR="007F6410" w:rsidRPr="00B35F38">
        <w:rPr>
          <w:rFonts w:asciiTheme="minorHAnsi" w:hAnsiTheme="minorHAnsi" w:cstheme="minorHAnsi"/>
          <w:color w:val="121B21"/>
        </w:rPr>
        <w:t xml:space="preserve">individuals </w:t>
      </w:r>
      <w:r w:rsidRPr="00B35F38">
        <w:rPr>
          <w:rFonts w:asciiTheme="minorHAnsi" w:hAnsiTheme="minorHAnsi" w:cstheme="minorHAnsi"/>
          <w:color w:val="121B21"/>
        </w:rPr>
        <w:t>from lower socio-economic backgrounds.</w:t>
      </w:r>
    </w:p>
    <w:p w14:paraId="5ADD2B22" w14:textId="4256F1AA" w:rsidR="00BF5544" w:rsidRPr="00B35F38" w:rsidRDefault="00BF5544" w:rsidP="00BF5544">
      <w:pPr>
        <w:numPr>
          <w:ilvl w:val="0"/>
          <w:numId w:val="22"/>
        </w:numPr>
        <w:shd w:val="clear" w:color="auto" w:fill="FFFFFF"/>
        <w:spacing w:before="100" w:beforeAutospacing="1" w:after="100" w:afterAutospacing="1"/>
        <w:rPr>
          <w:rFonts w:asciiTheme="minorHAnsi" w:hAnsiTheme="minorHAnsi" w:cstheme="minorHAnsi"/>
          <w:color w:val="121B21"/>
        </w:rPr>
      </w:pPr>
      <w:r w:rsidRPr="00B35F38">
        <w:rPr>
          <w:rStyle w:val="Strong"/>
          <w:rFonts w:asciiTheme="minorHAnsi" w:hAnsiTheme="minorHAnsi" w:cstheme="minorHAnsi"/>
          <w:color w:val="121B21"/>
        </w:rPr>
        <w:t>Examples of past efforts</w:t>
      </w:r>
      <w:r w:rsidRPr="00B35F38">
        <w:rPr>
          <w:rFonts w:asciiTheme="minorHAnsi" w:hAnsiTheme="minorHAnsi" w:cstheme="minorHAnsi"/>
          <w:color w:val="121B21"/>
        </w:rPr>
        <w:t xml:space="preserve">: An applicant </w:t>
      </w:r>
      <w:r w:rsidR="002359C8" w:rsidRPr="00B35F38">
        <w:rPr>
          <w:rFonts w:asciiTheme="minorHAnsi" w:hAnsiTheme="minorHAnsi" w:cstheme="minorHAnsi"/>
          <w:color w:val="121B21"/>
        </w:rPr>
        <w:t xml:space="preserve">and the department </w:t>
      </w:r>
      <w:r w:rsidRPr="00B35F38">
        <w:rPr>
          <w:rFonts w:asciiTheme="minorHAnsi" w:hAnsiTheme="minorHAnsi" w:cstheme="minorHAnsi"/>
          <w:color w:val="121B21"/>
        </w:rPr>
        <w:t xml:space="preserve">might describe specific examples of past involvement and effort on </w:t>
      </w:r>
      <w:r w:rsidR="007F6410" w:rsidRPr="00B35F38">
        <w:rPr>
          <w:rFonts w:asciiTheme="minorHAnsi" w:hAnsiTheme="minorHAnsi" w:cstheme="minorHAnsi"/>
          <w:color w:val="121B21"/>
        </w:rPr>
        <w:t>JEADI</w:t>
      </w:r>
      <w:r w:rsidRPr="00B35F38">
        <w:rPr>
          <w:rFonts w:asciiTheme="minorHAnsi" w:hAnsiTheme="minorHAnsi" w:cstheme="minorHAnsi"/>
          <w:color w:val="121B21"/>
        </w:rPr>
        <w:t xml:space="preserve"> activities. Examples include, but are not limited to:</w:t>
      </w:r>
    </w:p>
    <w:p w14:paraId="71CCAFFC" w14:textId="2030CA72" w:rsidR="00BF5544" w:rsidRPr="00B35F38" w:rsidRDefault="00BF5544" w:rsidP="00BF5544">
      <w:pPr>
        <w:numPr>
          <w:ilvl w:val="1"/>
          <w:numId w:val="22"/>
        </w:numPr>
        <w:shd w:val="clear" w:color="auto" w:fill="FFFFFF"/>
        <w:spacing w:before="100" w:beforeAutospacing="1" w:after="100" w:afterAutospacing="1"/>
        <w:rPr>
          <w:rFonts w:asciiTheme="minorHAnsi" w:hAnsiTheme="minorHAnsi" w:cstheme="minorHAnsi"/>
          <w:color w:val="121B21"/>
        </w:rPr>
      </w:pPr>
      <w:r w:rsidRPr="00B35F38">
        <w:rPr>
          <w:rFonts w:asciiTheme="minorHAnsi" w:hAnsiTheme="minorHAnsi" w:cstheme="minorHAnsi"/>
          <w:color w:val="121B21"/>
        </w:rPr>
        <w:t>Mentoring/advocacy: teaching, tutoring, or mentoring in programs for URGs as well as activities advocating for JEADI issues in a previous academic position.</w:t>
      </w:r>
    </w:p>
    <w:p w14:paraId="54884152" w14:textId="77777777" w:rsidR="00BF5544" w:rsidRPr="00B35F38" w:rsidRDefault="00BF5544" w:rsidP="00BF5544">
      <w:pPr>
        <w:numPr>
          <w:ilvl w:val="1"/>
          <w:numId w:val="22"/>
        </w:numPr>
        <w:shd w:val="clear" w:color="auto" w:fill="FFFFFF"/>
        <w:spacing w:before="100" w:beforeAutospacing="1" w:after="100" w:afterAutospacing="1"/>
        <w:rPr>
          <w:rFonts w:asciiTheme="minorHAnsi" w:hAnsiTheme="minorHAnsi" w:cstheme="minorHAnsi"/>
          <w:color w:val="121B21"/>
        </w:rPr>
      </w:pPr>
      <w:r w:rsidRPr="00B35F38">
        <w:rPr>
          <w:rFonts w:asciiTheme="minorHAnsi" w:hAnsiTheme="minorHAnsi" w:cstheme="minorHAnsi"/>
          <w:color w:val="121B21"/>
        </w:rPr>
        <w:t>Education/Outreach: outreach efforts aimed at URGs, attendance to conferences, seminars, luncheons, etc. aiming at promoting engagement and supporting URGs.</w:t>
      </w:r>
    </w:p>
    <w:p w14:paraId="0A3EBA7D" w14:textId="4534479A" w:rsidR="00BF5544" w:rsidRPr="00B35F38" w:rsidRDefault="00BF5544" w:rsidP="00BF5544">
      <w:pPr>
        <w:numPr>
          <w:ilvl w:val="1"/>
          <w:numId w:val="22"/>
        </w:numPr>
        <w:shd w:val="clear" w:color="auto" w:fill="FFFFFF"/>
        <w:spacing w:before="100" w:beforeAutospacing="1"/>
        <w:rPr>
          <w:rFonts w:asciiTheme="minorHAnsi" w:hAnsiTheme="minorHAnsi" w:cstheme="minorHAnsi"/>
          <w:color w:val="121B21"/>
        </w:rPr>
      </w:pPr>
      <w:r w:rsidRPr="00B35F38">
        <w:rPr>
          <w:rFonts w:asciiTheme="minorHAnsi" w:hAnsiTheme="minorHAnsi" w:cstheme="minorHAnsi"/>
          <w:color w:val="121B21"/>
        </w:rPr>
        <w:t xml:space="preserve">Community/Service: </w:t>
      </w:r>
      <w:r w:rsidR="009A4BA7" w:rsidRPr="00B35F38">
        <w:rPr>
          <w:rFonts w:asciiTheme="minorHAnsi" w:hAnsiTheme="minorHAnsi" w:cstheme="minorHAnsi"/>
          <w:color w:val="121B21"/>
        </w:rPr>
        <w:t>sustained involvement in</w:t>
      </w:r>
      <w:r w:rsidRPr="00B35F38">
        <w:rPr>
          <w:rFonts w:asciiTheme="minorHAnsi" w:hAnsiTheme="minorHAnsi" w:cstheme="minorHAnsi"/>
          <w:color w:val="121B21"/>
        </w:rPr>
        <w:t xml:space="preserve"> organization</w:t>
      </w:r>
      <w:r w:rsidR="009A4BA7" w:rsidRPr="00B35F38">
        <w:rPr>
          <w:rFonts w:asciiTheme="minorHAnsi" w:hAnsiTheme="minorHAnsi" w:cstheme="minorHAnsi"/>
          <w:color w:val="121B21"/>
        </w:rPr>
        <w:t>s</w:t>
      </w:r>
      <w:r w:rsidRPr="00B35F38">
        <w:rPr>
          <w:rFonts w:asciiTheme="minorHAnsi" w:hAnsiTheme="minorHAnsi" w:cstheme="minorHAnsi"/>
          <w:color w:val="121B21"/>
        </w:rPr>
        <w:t xml:space="preserve"> targeting engagement with URGs.</w:t>
      </w:r>
    </w:p>
    <w:p w14:paraId="2384FCC4" w14:textId="1BB2BA86" w:rsidR="00BF5544" w:rsidRPr="00B35F38" w:rsidRDefault="00BF5544" w:rsidP="00BF5544">
      <w:pPr>
        <w:shd w:val="clear" w:color="auto" w:fill="FFFFFF"/>
        <w:spacing w:beforeAutospacing="1" w:afterAutospacing="1"/>
        <w:ind w:left="720"/>
        <w:rPr>
          <w:rFonts w:asciiTheme="minorHAnsi" w:hAnsiTheme="minorHAnsi" w:cstheme="minorHAnsi"/>
          <w:color w:val="121B21"/>
        </w:rPr>
      </w:pPr>
      <w:r w:rsidRPr="00B35F38">
        <w:rPr>
          <w:rFonts w:asciiTheme="minorHAnsi" w:hAnsiTheme="minorHAnsi" w:cstheme="minorHAnsi"/>
          <w:color w:val="121B21"/>
        </w:rPr>
        <w:t xml:space="preserve">If an applicant </w:t>
      </w:r>
      <w:r w:rsidR="002359C8" w:rsidRPr="00B35F38">
        <w:rPr>
          <w:rFonts w:asciiTheme="minorHAnsi" w:hAnsiTheme="minorHAnsi" w:cstheme="minorHAnsi"/>
          <w:color w:val="121B21"/>
        </w:rPr>
        <w:t xml:space="preserve">and/or the department </w:t>
      </w:r>
      <w:r w:rsidRPr="00B35F38">
        <w:rPr>
          <w:rFonts w:asciiTheme="minorHAnsi" w:hAnsiTheme="minorHAnsi" w:cstheme="minorHAnsi"/>
          <w:color w:val="121B21"/>
        </w:rPr>
        <w:t xml:space="preserve">does not have a substantial record of past activities, evidence of the understanding of the challenges faced by URGs and a commitment to </w:t>
      </w:r>
      <w:proofErr w:type="gramStart"/>
      <w:r w:rsidRPr="00B35F38">
        <w:rPr>
          <w:rFonts w:asciiTheme="minorHAnsi" w:hAnsiTheme="minorHAnsi" w:cstheme="minorHAnsi"/>
          <w:color w:val="121B21"/>
        </w:rPr>
        <w:t>future plans</w:t>
      </w:r>
      <w:proofErr w:type="gramEnd"/>
      <w:r w:rsidRPr="00B35F38">
        <w:rPr>
          <w:rFonts w:asciiTheme="minorHAnsi" w:hAnsiTheme="minorHAnsi" w:cstheme="minorHAnsi"/>
          <w:color w:val="121B21"/>
        </w:rPr>
        <w:t xml:space="preserve"> should be clearly articulated.</w:t>
      </w:r>
    </w:p>
    <w:p w14:paraId="3FE1BD40" w14:textId="039DDC8B" w:rsidR="00BF5544" w:rsidRPr="00B35F38" w:rsidRDefault="00BF5544" w:rsidP="002359C8">
      <w:pPr>
        <w:numPr>
          <w:ilvl w:val="0"/>
          <w:numId w:val="22"/>
        </w:numPr>
        <w:shd w:val="clear" w:color="auto" w:fill="FFFFFF"/>
        <w:spacing w:before="100" w:beforeAutospacing="1"/>
        <w:rPr>
          <w:rFonts w:asciiTheme="minorHAnsi" w:hAnsiTheme="minorHAnsi" w:cstheme="minorHAnsi"/>
          <w:color w:val="121B21"/>
        </w:rPr>
      </w:pPr>
      <w:proofErr w:type="gramStart"/>
      <w:r w:rsidRPr="00B35F38">
        <w:rPr>
          <w:rStyle w:val="Strong"/>
          <w:rFonts w:asciiTheme="minorHAnsi" w:hAnsiTheme="minorHAnsi" w:cstheme="minorHAnsi"/>
          <w:color w:val="121B21"/>
        </w:rPr>
        <w:t>Future Plans</w:t>
      </w:r>
      <w:proofErr w:type="gramEnd"/>
      <w:r w:rsidRPr="00B35F38">
        <w:rPr>
          <w:rFonts w:asciiTheme="minorHAnsi" w:hAnsiTheme="minorHAnsi" w:cstheme="minorHAnsi"/>
          <w:color w:val="121B21"/>
        </w:rPr>
        <w:t>: An applicant</w:t>
      </w:r>
      <w:r w:rsidR="002359C8" w:rsidRPr="00B35F38">
        <w:rPr>
          <w:rFonts w:asciiTheme="minorHAnsi" w:hAnsiTheme="minorHAnsi" w:cstheme="minorHAnsi"/>
          <w:color w:val="121B21"/>
        </w:rPr>
        <w:t xml:space="preserve"> and the department</w:t>
      </w:r>
      <w:r w:rsidRPr="00B35F38">
        <w:rPr>
          <w:rFonts w:asciiTheme="minorHAnsi" w:hAnsiTheme="minorHAnsi" w:cstheme="minorHAnsi"/>
          <w:color w:val="121B21"/>
        </w:rPr>
        <w:t xml:space="preserve"> might provide examples of activities and plans that demonstrate a commitment to advance </w:t>
      </w:r>
      <w:r w:rsidRPr="00B35F38">
        <w:rPr>
          <w:rFonts w:asciiTheme="minorHAnsi" w:hAnsiTheme="minorHAnsi" w:cstheme="minorHAnsi"/>
          <w:color w:val="7030A0"/>
          <w:shd w:val="clear" w:color="auto" w:fill="FFFFFF"/>
        </w:rPr>
        <w:t xml:space="preserve">justice, equity, accessibility, diversity, and inclusion </w:t>
      </w:r>
      <w:r w:rsidRPr="00B35F38">
        <w:rPr>
          <w:rFonts w:asciiTheme="minorHAnsi" w:hAnsiTheme="minorHAnsi" w:cstheme="minorHAnsi"/>
          <w:color w:val="121B21"/>
        </w:rPr>
        <w:t xml:space="preserve">at UNM. </w:t>
      </w:r>
      <w:r w:rsidR="002359C8" w:rsidRPr="00B35F38">
        <w:rPr>
          <w:rFonts w:asciiTheme="minorHAnsi" w:hAnsiTheme="minorHAnsi" w:cstheme="minorHAnsi"/>
          <w:color w:val="121B21"/>
        </w:rPr>
        <w:t xml:space="preserve">It is important to be realistic about level of effort. Creative ideas will be well-received, but feasibility of the proposed activities is important. </w:t>
      </w:r>
    </w:p>
    <w:p w14:paraId="181D1A7C" w14:textId="77777777" w:rsidR="009F2B44" w:rsidRPr="00B35F38" w:rsidRDefault="009F2B44" w:rsidP="009F2B44">
      <w:pPr>
        <w:shd w:val="clear" w:color="auto" w:fill="FFFFFF"/>
        <w:spacing w:before="100" w:beforeAutospacing="1"/>
        <w:ind w:left="720"/>
        <w:rPr>
          <w:rFonts w:asciiTheme="minorHAnsi" w:hAnsiTheme="minorHAnsi" w:cstheme="minorHAnsi"/>
          <w:color w:val="121B21"/>
        </w:rPr>
      </w:pPr>
      <w:r w:rsidRPr="00B35F38">
        <w:rPr>
          <w:rFonts w:asciiTheme="minorHAnsi" w:hAnsiTheme="minorHAnsi" w:cstheme="minorHAnsi"/>
          <w:color w:val="121B21"/>
        </w:rPr>
        <w:t xml:space="preserve">Some examples follow. </w:t>
      </w:r>
    </w:p>
    <w:p w14:paraId="2F8DC10B" w14:textId="77777777" w:rsidR="009F2B44" w:rsidRPr="00B35F38" w:rsidRDefault="009F2B44" w:rsidP="009F2B44">
      <w:pPr>
        <w:numPr>
          <w:ilvl w:val="1"/>
          <w:numId w:val="22"/>
        </w:numPr>
        <w:shd w:val="clear" w:color="auto" w:fill="FFFFFF"/>
        <w:spacing w:before="100" w:beforeAutospacing="1"/>
        <w:rPr>
          <w:rFonts w:asciiTheme="minorHAnsi" w:hAnsiTheme="minorHAnsi" w:cstheme="minorHAnsi"/>
          <w:color w:val="121B21"/>
        </w:rPr>
      </w:pPr>
      <w:r w:rsidRPr="00B35F38">
        <w:rPr>
          <w:rFonts w:asciiTheme="minorHAnsi" w:hAnsiTheme="minorHAnsi" w:cstheme="minorHAnsi"/>
          <w:color w:val="121B21"/>
        </w:rPr>
        <w:t xml:space="preserve">Contributing to specific projects already taking place on campus. </w:t>
      </w:r>
    </w:p>
    <w:p w14:paraId="6C338D19" w14:textId="77777777" w:rsidR="009F2B44" w:rsidRPr="00B35F38" w:rsidRDefault="009F2B44" w:rsidP="009F2B44">
      <w:pPr>
        <w:numPr>
          <w:ilvl w:val="1"/>
          <w:numId w:val="22"/>
        </w:numPr>
        <w:shd w:val="clear" w:color="auto" w:fill="FFFFFF"/>
        <w:spacing w:before="100" w:beforeAutospacing="1"/>
        <w:rPr>
          <w:rFonts w:asciiTheme="minorHAnsi" w:hAnsiTheme="minorHAnsi" w:cstheme="minorHAnsi"/>
          <w:color w:val="121B21"/>
        </w:rPr>
      </w:pPr>
      <w:r w:rsidRPr="00B35F38">
        <w:rPr>
          <w:rFonts w:asciiTheme="minorHAnsi" w:hAnsiTheme="minorHAnsi" w:cstheme="minorHAnsi"/>
          <w:color w:val="121B21"/>
        </w:rPr>
        <w:t xml:space="preserve">An applicant could describe commitment by integrating diversity ideas within a research and teaching plan, for example by diversifying a research group or by developing/using teaching practices that accommodate diverse learning styles and/or disabilities. </w:t>
      </w:r>
    </w:p>
    <w:p w14:paraId="35980AA3" w14:textId="277BBBCA" w:rsidR="00DD7A2A" w:rsidRPr="00B35F38" w:rsidRDefault="00DD7A2A" w:rsidP="00DD7A2A">
      <w:pPr>
        <w:pStyle w:val="Heading1"/>
        <w:numPr>
          <w:ilvl w:val="0"/>
          <w:numId w:val="0"/>
        </w:numPr>
        <w:spacing w:line="360" w:lineRule="auto"/>
        <w:ind w:left="374"/>
        <w:jc w:val="right"/>
        <w:rPr>
          <w:rFonts w:asciiTheme="minorHAnsi" w:hAnsiTheme="minorHAnsi" w:cstheme="minorHAnsi"/>
          <w:b w:val="0"/>
          <w:bCs/>
          <w:color w:val="auto"/>
          <w:sz w:val="22"/>
          <w:szCs w:val="22"/>
        </w:rPr>
      </w:pPr>
      <w:r w:rsidRPr="00B35F38">
        <w:rPr>
          <w:rFonts w:asciiTheme="minorHAnsi" w:hAnsiTheme="minorHAnsi" w:cstheme="minorHAnsi"/>
          <w:b w:val="0"/>
          <w:bCs/>
          <w:color w:val="auto"/>
          <w:sz w:val="22"/>
          <w:szCs w:val="22"/>
        </w:rPr>
        <w:t xml:space="preserve">edited: </w:t>
      </w:r>
      <w:r w:rsidR="00BF5544" w:rsidRPr="00B35F38">
        <w:rPr>
          <w:rFonts w:asciiTheme="minorHAnsi" w:hAnsiTheme="minorHAnsi" w:cstheme="minorHAnsi"/>
          <w:b w:val="0"/>
          <w:bCs/>
          <w:color w:val="auto"/>
          <w:sz w:val="22"/>
          <w:szCs w:val="22"/>
        </w:rPr>
        <w:t>11</w:t>
      </w:r>
      <w:r w:rsidR="00C70355" w:rsidRPr="00B35F38">
        <w:rPr>
          <w:rFonts w:asciiTheme="minorHAnsi" w:hAnsiTheme="minorHAnsi" w:cstheme="minorHAnsi"/>
          <w:b w:val="0"/>
          <w:bCs/>
          <w:color w:val="auto"/>
          <w:sz w:val="22"/>
          <w:szCs w:val="22"/>
        </w:rPr>
        <w:t>/</w:t>
      </w:r>
      <w:r w:rsidR="001F6547" w:rsidRPr="00B35F38">
        <w:rPr>
          <w:rFonts w:asciiTheme="minorHAnsi" w:hAnsiTheme="minorHAnsi" w:cstheme="minorHAnsi"/>
          <w:b w:val="0"/>
          <w:bCs/>
          <w:color w:val="auto"/>
          <w:sz w:val="22"/>
          <w:szCs w:val="22"/>
        </w:rPr>
        <w:t>30</w:t>
      </w:r>
      <w:r w:rsidR="00C70355" w:rsidRPr="00B35F38">
        <w:rPr>
          <w:rFonts w:asciiTheme="minorHAnsi" w:hAnsiTheme="minorHAnsi" w:cstheme="minorHAnsi"/>
          <w:b w:val="0"/>
          <w:bCs/>
          <w:color w:val="auto"/>
          <w:sz w:val="22"/>
          <w:szCs w:val="22"/>
        </w:rPr>
        <w:t>/2</w:t>
      </w:r>
      <w:r w:rsidR="00BF5544" w:rsidRPr="00B35F38">
        <w:rPr>
          <w:rFonts w:asciiTheme="minorHAnsi" w:hAnsiTheme="minorHAnsi" w:cstheme="minorHAnsi"/>
          <w:b w:val="0"/>
          <w:bCs/>
          <w:color w:val="auto"/>
          <w:sz w:val="22"/>
          <w:szCs w:val="22"/>
        </w:rPr>
        <w:t>3</w:t>
      </w:r>
    </w:p>
    <w:p w14:paraId="16774348" w14:textId="77777777" w:rsidR="008D00FF" w:rsidRPr="00DD7A2A" w:rsidRDefault="008D00FF" w:rsidP="00DD7A2A">
      <w:pPr>
        <w:pStyle w:val="Heading1"/>
        <w:numPr>
          <w:ilvl w:val="0"/>
          <w:numId w:val="0"/>
        </w:numPr>
        <w:spacing w:line="360" w:lineRule="auto"/>
        <w:ind w:left="374"/>
        <w:jc w:val="right"/>
        <w:rPr>
          <w:b w:val="0"/>
          <w:bCs/>
          <w:color w:val="auto"/>
          <w:sz w:val="20"/>
          <w:szCs w:val="20"/>
        </w:rPr>
      </w:pPr>
    </w:p>
    <w:sectPr w:rsidR="008D00FF" w:rsidRPr="00DD7A2A" w:rsidSect="00217CBE">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76E5" w14:textId="77777777" w:rsidR="00096A47" w:rsidRDefault="00096A47" w:rsidP="0068194B">
      <w:r>
        <w:separator/>
      </w:r>
    </w:p>
    <w:p w14:paraId="5231091B" w14:textId="77777777" w:rsidR="00096A47" w:rsidRDefault="00096A47"/>
    <w:p w14:paraId="3E372973" w14:textId="77777777" w:rsidR="00096A47" w:rsidRDefault="00096A47"/>
  </w:endnote>
  <w:endnote w:type="continuationSeparator" w:id="0">
    <w:p w14:paraId="1514F8F6" w14:textId="77777777" w:rsidR="00096A47" w:rsidRDefault="00096A47" w:rsidP="0068194B">
      <w:r>
        <w:continuationSeparator/>
      </w:r>
    </w:p>
    <w:p w14:paraId="609FBD99" w14:textId="77777777" w:rsidR="00096A47" w:rsidRDefault="00096A47"/>
    <w:p w14:paraId="6B397451" w14:textId="77777777" w:rsidR="00096A47" w:rsidRDefault="0009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993C" w14:textId="77777777" w:rsidR="00906D3A" w:rsidRDefault="0090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12922"/>
      <w:docPartObj>
        <w:docPartGallery w:val="Page Numbers (Bottom of Page)"/>
        <w:docPartUnique/>
      </w:docPartObj>
    </w:sdtPr>
    <w:sdtEndPr>
      <w:rPr>
        <w:noProof/>
      </w:rPr>
    </w:sdtEndPr>
    <w:sdtContent>
      <w:p w14:paraId="73CEFFBF" w14:textId="0A829EAE" w:rsidR="0081204C" w:rsidRDefault="0081204C">
        <w:pPr>
          <w:pStyle w:val="Footer"/>
          <w:jc w:val="right"/>
        </w:pPr>
        <w:r>
          <w:fldChar w:fldCharType="begin"/>
        </w:r>
        <w:r>
          <w:instrText xml:space="preserve"> PAGE   \* MERGEFORMAT </w:instrText>
        </w:r>
        <w:r>
          <w:fldChar w:fldCharType="separate"/>
        </w:r>
        <w:r w:rsidR="00F3704C">
          <w:rPr>
            <w:noProof/>
          </w:rPr>
          <w:t>2</w:t>
        </w:r>
        <w:r>
          <w:rPr>
            <w:noProof/>
          </w:rPr>
          <w:fldChar w:fldCharType="end"/>
        </w:r>
      </w:p>
    </w:sdtContent>
  </w:sdt>
  <w:p w14:paraId="67363686" w14:textId="77777777" w:rsidR="00631DD3" w:rsidRDefault="00631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179228"/>
      <w:docPartObj>
        <w:docPartGallery w:val="Page Numbers (Bottom of Page)"/>
        <w:docPartUnique/>
      </w:docPartObj>
    </w:sdtPr>
    <w:sdtEndPr>
      <w:rPr>
        <w:noProof/>
      </w:rPr>
    </w:sdtEndPr>
    <w:sdtContent>
      <w:p w14:paraId="5A3C9AF9" w14:textId="5DA7C50F" w:rsidR="00906D3A" w:rsidRDefault="00906D3A">
        <w:pPr>
          <w:pStyle w:val="Footer"/>
          <w:jc w:val="right"/>
        </w:pPr>
        <w:r>
          <w:fldChar w:fldCharType="begin"/>
        </w:r>
        <w:r>
          <w:instrText xml:space="preserve"> PAGE   \* MERGEFORMAT </w:instrText>
        </w:r>
        <w:r>
          <w:fldChar w:fldCharType="separate"/>
        </w:r>
        <w:r w:rsidR="00F3704C">
          <w:rPr>
            <w:noProof/>
          </w:rPr>
          <w:t>1</w:t>
        </w:r>
        <w:r>
          <w:rPr>
            <w:noProof/>
          </w:rPr>
          <w:fldChar w:fldCharType="end"/>
        </w:r>
      </w:p>
    </w:sdtContent>
  </w:sdt>
  <w:p w14:paraId="62121999" w14:textId="77777777" w:rsidR="0087588A" w:rsidRPr="001304E6" w:rsidRDefault="0087588A" w:rsidP="001304E6">
    <w:pPr>
      <w:pStyle w:val="Footer"/>
      <w:ind w:left="6480" w:firstLine="720"/>
      <w:jc w:val="lef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CCEF" w14:textId="77777777" w:rsidR="00096A47" w:rsidRDefault="00096A47" w:rsidP="0068194B">
      <w:r>
        <w:separator/>
      </w:r>
    </w:p>
    <w:p w14:paraId="103DD2F4" w14:textId="77777777" w:rsidR="00096A47" w:rsidRDefault="00096A47"/>
    <w:p w14:paraId="2ED2A44C" w14:textId="77777777" w:rsidR="00096A47" w:rsidRDefault="00096A47"/>
  </w:footnote>
  <w:footnote w:type="continuationSeparator" w:id="0">
    <w:p w14:paraId="2BDEB811" w14:textId="77777777" w:rsidR="00096A47" w:rsidRDefault="00096A47" w:rsidP="0068194B">
      <w:r>
        <w:continuationSeparator/>
      </w:r>
    </w:p>
    <w:p w14:paraId="1A482E35" w14:textId="77777777" w:rsidR="00096A47" w:rsidRDefault="00096A47"/>
    <w:p w14:paraId="5E216C69" w14:textId="77777777" w:rsidR="00096A47" w:rsidRDefault="0009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2E04" w14:textId="77777777" w:rsidR="00906D3A" w:rsidRDefault="0090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687" w14:textId="77777777" w:rsidR="00906D3A" w:rsidRDefault="00906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77C7" w14:textId="77777777" w:rsidR="00906D3A" w:rsidRDefault="0090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DC1992"/>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AF70DDE8"/>
    <w:lvl w:ilvl="0">
      <w:start w:val="1"/>
      <w:numFmt w:val="bullet"/>
      <w:lvlText w:val=""/>
      <w:lvlJc w:val="left"/>
      <w:pPr>
        <w:ind w:left="360" w:hanging="360"/>
      </w:pPr>
      <w:rPr>
        <w:rFonts w:ascii="Symbol" w:hAnsi="Symbol" w:hint="default"/>
        <w:color w:val="1D824C"/>
      </w:rPr>
    </w:lvl>
  </w:abstractNum>
  <w:abstractNum w:abstractNumId="10"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052D4"/>
    <w:multiLevelType w:val="hybridMultilevel"/>
    <w:tmpl w:val="86C8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C056D"/>
    <w:multiLevelType w:val="hybridMultilevel"/>
    <w:tmpl w:val="6FE29B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C27F8"/>
    <w:multiLevelType w:val="hybridMultilevel"/>
    <w:tmpl w:val="30D244AE"/>
    <w:lvl w:ilvl="0" w:tplc="3BF8106C">
      <w:numFmt w:val="bullet"/>
      <w:lvlText w:val=""/>
      <w:lvlJc w:val="left"/>
      <w:pPr>
        <w:ind w:left="460" w:hanging="361"/>
      </w:pPr>
      <w:rPr>
        <w:rFonts w:ascii="Symbol" w:eastAsia="Symbol" w:hAnsi="Symbol" w:cs="Symbol" w:hint="default"/>
        <w:b w:val="0"/>
        <w:bCs w:val="0"/>
        <w:i w:val="0"/>
        <w:iCs w:val="0"/>
        <w:w w:val="100"/>
        <w:sz w:val="16"/>
        <w:szCs w:val="16"/>
        <w:lang w:val="en-US" w:eastAsia="en-US" w:bidi="ar-SA"/>
      </w:rPr>
    </w:lvl>
    <w:lvl w:ilvl="1" w:tplc="84F89FE0">
      <w:numFmt w:val="bullet"/>
      <w:lvlText w:val=""/>
      <w:lvlJc w:val="left"/>
      <w:pPr>
        <w:ind w:left="920" w:hanging="360"/>
      </w:pPr>
      <w:rPr>
        <w:rFonts w:ascii="Symbol" w:eastAsia="Symbol" w:hAnsi="Symbol" w:cs="Symbol" w:hint="default"/>
        <w:b w:val="0"/>
        <w:bCs w:val="0"/>
        <w:i w:val="0"/>
        <w:iCs w:val="0"/>
        <w:w w:val="100"/>
        <w:sz w:val="20"/>
        <w:szCs w:val="20"/>
        <w:lang w:val="en-US" w:eastAsia="en-US" w:bidi="ar-SA"/>
      </w:rPr>
    </w:lvl>
    <w:lvl w:ilvl="2" w:tplc="D48226EE">
      <w:numFmt w:val="bullet"/>
      <w:lvlText w:val="•"/>
      <w:lvlJc w:val="left"/>
      <w:pPr>
        <w:ind w:left="1150" w:hanging="360"/>
      </w:pPr>
      <w:rPr>
        <w:rFonts w:hint="default"/>
        <w:lang w:val="en-US" w:eastAsia="en-US" w:bidi="ar-SA"/>
      </w:rPr>
    </w:lvl>
    <w:lvl w:ilvl="3" w:tplc="CD4C7092">
      <w:numFmt w:val="bullet"/>
      <w:lvlText w:val="•"/>
      <w:lvlJc w:val="left"/>
      <w:pPr>
        <w:ind w:left="1381" w:hanging="360"/>
      </w:pPr>
      <w:rPr>
        <w:rFonts w:hint="default"/>
        <w:lang w:val="en-US" w:eastAsia="en-US" w:bidi="ar-SA"/>
      </w:rPr>
    </w:lvl>
    <w:lvl w:ilvl="4" w:tplc="18862356">
      <w:numFmt w:val="bullet"/>
      <w:lvlText w:val="•"/>
      <w:lvlJc w:val="left"/>
      <w:pPr>
        <w:ind w:left="1612" w:hanging="360"/>
      </w:pPr>
      <w:rPr>
        <w:rFonts w:hint="default"/>
        <w:lang w:val="en-US" w:eastAsia="en-US" w:bidi="ar-SA"/>
      </w:rPr>
    </w:lvl>
    <w:lvl w:ilvl="5" w:tplc="FB78F3FE">
      <w:numFmt w:val="bullet"/>
      <w:lvlText w:val="•"/>
      <w:lvlJc w:val="left"/>
      <w:pPr>
        <w:ind w:left="1842" w:hanging="360"/>
      </w:pPr>
      <w:rPr>
        <w:rFonts w:hint="default"/>
        <w:lang w:val="en-US" w:eastAsia="en-US" w:bidi="ar-SA"/>
      </w:rPr>
    </w:lvl>
    <w:lvl w:ilvl="6" w:tplc="217277D0">
      <w:numFmt w:val="bullet"/>
      <w:lvlText w:val="•"/>
      <w:lvlJc w:val="left"/>
      <w:pPr>
        <w:ind w:left="2073" w:hanging="360"/>
      </w:pPr>
      <w:rPr>
        <w:rFonts w:hint="default"/>
        <w:lang w:val="en-US" w:eastAsia="en-US" w:bidi="ar-SA"/>
      </w:rPr>
    </w:lvl>
    <w:lvl w:ilvl="7" w:tplc="C3C843AE">
      <w:numFmt w:val="bullet"/>
      <w:lvlText w:val="•"/>
      <w:lvlJc w:val="left"/>
      <w:pPr>
        <w:ind w:left="2304" w:hanging="360"/>
      </w:pPr>
      <w:rPr>
        <w:rFonts w:hint="default"/>
        <w:lang w:val="en-US" w:eastAsia="en-US" w:bidi="ar-SA"/>
      </w:rPr>
    </w:lvl>
    <w:lvl w:ilvl="8" w:tplc="EFCE6196">
      <w:numFmt w:val="bullet"/>
      <w:lvlText w:val="•"/>
      <w:lvlJc w:val="left"/>
      <w:pPr>
        <w:ind w:left="2534" w:hanging="360"/>
      </w:pPr>
      <w:rPr>
        <w:rFonts w:hint="default"/>
        <w:lang w:val="en-US" w:eastAsia="en-US" w:bidi="ar-SA"/>
      </w:rPr>
    </w:lvl>
  </w:abstractNum>
  <w:abstractNum w:abstractNumId="17"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726DD"/>
    <w:multiLevelType w:val="hybridMultilevel"/>
    <w:tmpl w:val="1D76B924"/>
    <w:lvl w:ilvl="0" w:tplc="46245A4A">
      <w:start w:val="1"/>
      <w:numFmt w:val="decimal"/>
      <w:pStyle w:val="Heading1"/>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13FDE"/>
    <w:multiLevelType w:val="multilevel"/>
    <w:tmpl w:val="37A8A8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068331">
    <w:abstractNumId w:val="9"/>
  </w:num>
  <w:num w:numId="2" w16cid:durableId="602877488">
    <w:abstractNumId w:val="8"/>
  </w:num>
  <w:num w:numId="3" w16cid:durableId="1587229220">
    <w:abstractNumId w:val="7"/>
  </w:num>
  <w:num w:numId="4" w16cid:durableId="1862084077">
    <w:abstractNumId w:val="6"/>
  </w:num>
  <w:num w:numId="5" w16cid:durableId="2011789639">
    <w:abstractNumId w:val="12"/>
  </w:num>
  <w:num w:numId="6" w16cid:durableId="858815171">
    <w:abstractNumId w:val="3"/>
  </w:num>
  <w:num w:numId="7" w16cid:durableId="1336954667">
    <w:abstractNumId w:val="13"/>
  </w:num>
  <w:num w:numId="8" w16cid:durableId="756175536">
    <w:abstractNumId w:val="2"/>
  </w:num>
  <w:num w:numId="9" w16cid:durableId="2096512168">
    <w:abstractNumId w:val="18"/>
  </w:num>
  <w:num w:numId="10" w16cid:durableId="1659307242">
    <w:abstractNumId w:val="5"/>
  </w:num>
  <w:num w:numId="11" w16cid:durableId="1112942529">
    <w:abstractNumId w:val="4"/>
  </w:num>
  <w:num w:numId="12" w16cid:durableId="1122727381">
    <w:abstractNumId w:val="1"/>
  </w:num>
  <w:num w:numId="13" w16cid:durableId="1694768715">
    <w:abstractNumId w:val="0"/>
  </w:num>
  <w:num w:numId="14" w16cid:durableId="1950356756">
    <w:abstractNumId w:val="10"/>
  </w:num>
  <w:num w:numId="15" w16cid:durableId="1855073421">
    <w:abstractNumId w:val="17"/>
  </w:num>
  <w:num w:numId="16" w16cid:durableId="1272663129">
    <w:abstractNumId w:val="15"/>
  </w:num>
  <w:num w:numId="17" w16cid:durableId="824130747">
    <w:abstractNumId w:val="20"/>
  </w:num>
  <w:num w:numId="18" w16cid:durableId="177356292">
    <w:abstractNumId w:val="19"/>
  </w:num>
  <w:num w:numId="19" w16cid:durableId="630406839">
    <w:abstractNumId w:val="21"/>
  </w:num>
  <w:num w:numId="20" w16cid:durableId="729621063">
    <w:abstractNumId w:val="11"/>
  </w:num>
  <w:num w:numId="21" w16cid:durableId="291447934">
    <w:abstractNumId w:val="14"/>
  </w:num>
  <w:num w:numId="22" w16cid:durableId="308247847">
    <w:abstractNumId w:val="22"/>
  </w:num>
  <w:num w:numId="23" w16cid:durableId="465052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CA"/>
    <w:rsid w:val="000001EF"/>
    <w:rsid w:val="00003F47"/>
    <w:rsid w:val="00007322"/>
    <w:rsid w:val="00007728"/>
    <w:rsid w:val="00024584"/>
    <w:rsid w:val="00024730"/>
    <w:rsid w:val="00034E01"/>
    <w:rsid w:val="00044184"/>
    <w:rsid w:val="0004736E"/>
    <w:rsid w:val="00055E95"/>
    <w:rsid w:val="0007021F"/>
    <w:rsid w:val="00084A2E"/>
    <w:rsid w:val="000900E4"/>
    <w:rsid w:val="00096A47"/>
    <w:rsid w:val="000B27B0"/>
    <w:rsid w:val="000B2BA5"/>
    <w:rsid w:val="000F2F8C"/>
    <w:rsid w:val="000F7353"/>
    <w:rsid w:val="0010006E"/>
    <w:rsid w:val="00101E3F"/>
    <w:rsid w:val="001045A8"/>
    <w:rsid w:val="00114A91"/>
    <w:rsid w:val="001304E6"/>
    <w:rsid w:val="00132EB9"/>
    <w:rsid w:val="001427E1"/>
    <w:rsid w:val="00153009"/>
    <w:rsid w:val="00163668"/>
    <w:rsid w:val="00165E5A"/>
    <w:rsid w:val="00171566"/>
    <w:rsid w:val="00174676"/>
    <w:rsid w:val="001755A8"/>
    <w:rsid w:val="00184014"/>
    <w:rsid w:val="00192008"/>
    <w:rsid w:val="00194F87"/>
    <w:rsid w:val="001A4C60"/>
    <w:rsid w:val="001B2630"/>
    <w:rsid w:val="001C0E68"/>
    <w:rsid w:val="001C2C23"/>
    <w:rsid w:val="001C4B6F"/>
    <w:rsid w:val="001D0BF1"/>
    <w:rsid w:val="001E3120"/>
    <w:rsid w:val="001E7E0C"/>
    <w:rsid w:val="001F0BB0"/>
    <w:rsid w:val="001F4E6D"/>
    <w:rsid w:val="001F6140"/>
    <w:rsid w:val="001F6547"/>
    <w:rsid w:val="00203573"/>
    <w:rsid w:val="002054DA"/>
    <w:rsid w:val="0020597D"/>
    <w:rsid w:val="00213B4C"/>
    <w:rsid w:val="0021568C"/>
    <w:rsid w:val="00217CBE"/>
    <w:rsid w:val="002253B0"/>
    <w:rsid w:val="002359C8"/>
    <w:rsid w:val="00236A2A"/>
    <w:rsid w:val="00236D54"/>
    <w:rsid w:val="00241D8C"/>
    <w:rsid w:val="00241FDB"/>
    <w:rsid w:val="0024720C"/>
    <w:rsid w:val="002617AE"/>
    <w:rsid w:val="002638D0"/>
    <w:rsid w:val="002647D3"/>
    <w:rsid w:val="0027260E"/>
    <w:rsid w:val="00275EAE"/>
    <w:rsid w:val="00277D38"/>
    <w:rsid w:val="00280AE1"/>
    <w:rsid w:val="00294998"/>
    <w:rsid w:val="00297F18"/>
    <w:rsid w:val="002A1945"/>
    <w:rsid w:val="002B2958"/>
    <w:rsid w:val="002B3FC8"/>
    <w:rsid w:val="002D23C5"/>
    <w:rsid w:val="002D6137"/>
    <w:rsid w:val="002E7E61"/>
    <w:rsid w:val="002F05E5"/>
    <w:rsid w:val="002F254D"/>
    <w:rsid w:val="002F30E4"/>
    <w:rsid w:val="003018FF"/>
    <w:rsid w:val="00307140"/>
    <w:rsid w:val="003139FB"/>
    <w:rsid w:val="00316DFF"/>
    <w:rsid w:val="00325B57"/>
    <w:rsid w:val="00326E60"/>
    <w:rsid w:val="00327A0A"/>
    <w:rsid w:val="00331A11"/>
    <w:rsid w:val="00336056"/>
    <w:rsid w:val="003544E1"/>
    <w:rsid w:val="00366398"/>
    <w:rsid w:val="00377155"/>
    <w:rsid w:val="00380DFF"/>
    <w:rsid w:val="0039197B"/>
    <w:rsid w:val="003A0632"/>
    <w:rsid w:val="003A6ADF"/>
    <w:rsid w:val="003B5928"/>
    <w:rsid w:val="003D380F"/>
    <w:rsid w:val="003E160D"/>
    <w:rsid w:val="003E1B66"/>
    <w:rsid w:val="003F1D5F"/>
    <w:rsid w:val="003F5C07"/>
    <w:rsid w:val="00405128"/>
    <w:rsid w:val="00406CFF"/>
    <w:rsid w:val="00416B25"/>
    <w:rsid w:val="00420592"/>
    <w:rsid w:val="00427CEE"/>
    <w:rsid w:val="004319E0"/>
    <w:rsid w:val="00437E8C"/>
    <w:rsid w:val="00440225"/>
    <w:rsid w:val="0044126A"/>
    <w:rsid w:val="004726BC"/>
    <w:rsid w:val="00474105"/>
    <w:rsid w:val="00480E6E"/>
    <w:rsid w:val="00486277"/>
    <w:rsid w:val="0049405D"/>
    <w:rsid w:val="00494CF6"/>
    <w:rsid w:val="00495F8D"/>
    <w:rsid w:val="004A1FAE"/>
    <w:rsid w:val="004A32FF"/>
    <w:rsid w:val="004A6B26"/>
    <w:rsid w:val="004A6C17"/>
    <w:rsid w:val="004B06EB"/>
    <w:rsid w:val="004B2B5B"/>
    <w:rsid w:val="004B6A9F"/>
    <w:rsid w:val="004B6AD0"/>
    <w:rsid w:val="004C2D5D"/>
    <w:rsid w:val="004C33E1"/>
    <w:rsid w:val="004E01EB"/>
    <w:rsid w:val="004E2794"/>
    <w:rsid w:val="00510392"/>
    <w:rsid w:val="0051201A"/>
    <w:rsid w:val="00513E2A"/>
    <w:rsid w:val="005158DE"/>
    <w:rsid w:val="0053576D"/>
    <w:rsid w:val="0054645B"/>
    <w:rsid w:val="00566A35"/>
    <w:rsid w:val="0056701E"/>
    <w:rsid w:val="00570412"/>
    <w:rsid w:val="005740D7"/>
    <w:rsid w:val="00574FA4"/>
    <w:rsid w:val="00581449"/>
    <w:rsid w:val="00593D02"/>
    <w:rsid w:val="005A0F26"/>
    <w:rsid w:val="005A1B10"/>
    <w:rsid w:val="005A6850"/>
    <w:rsid w:val="005B1B1B"/>
    <w:rsid w:val="005C5932"/>
    <w:rsid w:val="005C729A"/>
    <w:rsid w:val="005D3CA7"/>
    <w:rsid w:val="005D4CC1"/>
    <w:rsid w:val="005E1EB6"/>
    <w:rsid w:val="005F4B91"/>
    <w:rsid w:val="005F55D2"/>
    <w:rsid w:val="005F79C0"/>
    <w:rsid w:val="00621645"/>
    <w:rsid w:val="00621AE5"/>
    <w:rsid w:val="0062312F"/>
    <w:rsid w:val="00625F2C"/>
    <w:rsid w:val="00631DD3"/>
    <w:rsid w:val="006553BA"/>
    <w:rsid w:val="006618E9"/>
    <w:rsid w:val="00664F39"/>
    <w:rsid w:val="0068194B"/>
    <w:rsid w:val="00681F19"/>
    <w:rsid w:val="00690861"/>
    <w:rsid w:val="00692703"/>
    <w:rsid w:val="006A1962"/>
    <w:rsid w:val="006B5D48"/>
    <w:rsid w:val="006B7D7B"/>
    <w:rsid w:val="006C1A5E"/>
    <w:rsid w:val="006E1507"/>
    <w:rsid w:val="006E675A"/>
    <w:rsid w:val="006F1F6D"/>
    <w:rsid w:val="006F26E7"/>
    <w:rsid w:val="00712D8B"/>
    <w:rsid w:val="00722D28"/>
    <w:rsid w:val="00733CB8"/>
    <w:rsid w:val="00733E0A"/>
    <w:rsid w:val="00733F24"/>
    <w:rsid w:val="00740FBF"/>
    <w:rsid w:val="0074403D"/>
    <w:rsid w:val="00746D44"/>
    <w:rsid w:val="007538DC"/>
    <w:rsid w:val="00757803"/>
    <w:rsid w:val="0079206B"/>
    <w:rsid w:val="00796076"/>
    <w:rsid w:val="007B32A0"/>
    <w:rsid w:val="007B72CA"/>
    <w:rsid w:val="007C0566"/>
    <w:rsid w:val="007C1913"/>
    <w:rsid w:val="007C5569"/>
    <w:rsid w:val="007C606B"/>
    <w:rsid w:val="007C6E1A"/>
    <w:rsid w:val="007D00A9"/>
    <w:rsid w:val="007D3B12"/>
    <w:rsid w:val="007E5831"/>
    <w:rsid w:val="007E6A61"/>
    <w:rsid w:val="007F6410"/>
    <w:rsid w:val="00801140"/>
    <w:rsid w:val="00803404"/>
    <w:rsid w:val="0080649D"/>
    <w:rsid w:val="0081204C"/>
    <w:rsid w:val="00820F59"/>
    <w:rsid w:val="00821EF6"/>
    <w:rsid w:val="00825349"/>
    <w:rsid w:val="00834955"/>
    <w:rsid w:val="00844B32"/>
    <w:rsid w:val="00847727"/>
    <w:rsid w:val="00855B59"/>
    <w:rsid w:val="00860461"/>
    <w:rsid w:val="00861B3C"/>
    <w:rsid w:val="0086487C"/>
    <w:rsid w:val="00870B20"/>
    <w:rsid w:val="00870DDD"/>
    <w:rsid w:val="0087588A"/>
    <w:rsid w:val="00882045"/>
    <w:rsid w:val="008829F8"/>
    <w:rsid w:val="00885897"/>
    <w:rsid w:val="0089753D"/>
    <w:rsid w:val="008A6538"/>
    <w:rsid w:val="008C563D"/>
    <w:rsid w:val="008C7056"/>
    <w:rsid w:val="008D00FF"/>
    <w:rsid w:val="008F3B14"/>
    <w:rsid w:val="00901899"/>
    <w:rsid w:val="0090344B"/>
    <w:rsid w:val="00905715"/>
    <w:rsid w:val="00906D3A"/>
    <w:rsid w:val="0091321E"/>
    <w:rsid w:val="00913946"/>
    <w:rsid w:val="00921E19"/>
    <w:rsid w:val="0092726B"/>
    <w:rsid w:val="009361BA"/>
    <w:rsid w:val="00944F78"/>
    <w:rsid w:val="009510E7"/>
    <w:rsid w:val="00952C89"/>
    <w:rsid w:val="00954834"/>
    <w:rsid w:val="009571D8"/>
    <w:rsid w:val="009650EA"/>
    <w:rsid w:val="0097790C"/>
    <w:rsid w:val="0098506E"/>
    <w:rsid w:val="00987663"/>
    <w:rsid w:val="009A44CE"/>
    <w:rsid w:val="009A4BA7"/>
    <w:rsid w:val="009A6D1A"/>
    <w:rsid w:val="009C0D6A"/>
    <w:rsid w:val="009C4DFC"/>
    <w:rsid w:val="009D44F8"/>
    <w:rsid w:val="009E3160"/>
    <w:rsid w:val="009E72EF"/>
    <w:rsid w:val="009F220C"/>
    <w:rsid w:val="009F2B44"/>
    <w:rsid w:val="009F3B05"/>
    <w:rsid w:val="009F4931"/>
    <w:rsid w:val="00A12B00"/>
    <w:rsid w:val="00A14534"/>
    <w:rsid w:val="00A16DAA"/>
    <w:rsid w:val="00A24162"/>
    <w:rsid w:val="00A25023"/>
    <w:rsid w:val="00A270EA"/>
    <w:rsid w:val="00A34BA2"/>
    <w:rsid w:val="00A36F27"/>
    <w:rsid w:val="00A420EF"/>
    <w:rsid w:val="00A42E32"/>
    <w:rsid w:val="00A46E63"/>
    <w:rsid w:val="00A51DC5"/>
    <w:rsid w:val="00A53DE1"/>
    <w:rsid w:val="00A615E1"/>
    <w:rsid w:val="00A67A99"/>
    <w:rsid w:val="00A755E8"/>
    <w:rsid w:val="00A86BBE"/>
    <w:rsid w:val="00A93A5D"/>
    <w:rsid w:val="00A97EAE"/>
    <w:rsid w:val="00AA2C13"/>
    <w:rsid w:val="00AB32F8"/>
    <w:rsid w:val="00AB610B"/>
    <w:rsid w:val="00AD360E"/>
    <w:rsid w:val="00AD40FB"/>
    <w:rsid w:val="00AD782D"/>
    <w:rsid w:val="00AE7650"/>
    <w:rsid w:val="00AF256F"/>
    <w:rsid w:val="00B10EBE"/>
    <w:rsid w:val="00B20874"/>
    <w:rsid w:val="00B236F1"/>
    <w:rsid w:val="00B35F38"/>
    <w:rsid w:val="00B47D55"/>
    <w:rsid w:val="00B50F99"/>
    <w:rsid w:val="00B51D1B"/>
    <w:rsid w:val="00B540F4"/>
    <w:rsid w:val="00B60FD0"/>
    <w:rsid w:val="00B622DF"/>
    <w:rsid w:val="00B6332A"/>
    <w:rsid w:val="00B75175"/>
    <w:rsid w:val="00B81760"/>
    <w:rsid w:val="00B8494C"/>
    <w:rsid w:val="00BA1546"/>
    <w:rsid w:val="00BB0ECC"/>
    <w:rsid w:val="00BC2C06"/>
    <w:rsid w:val="00BC3DFC"/>
    <w:rsid w:val="00BD382B"/>
    <w:rsid w:val="00BD431F"/>
    <w:rsid w:val="00BE423E"/>
    <w:rsid w:val="00BF116E"/>
    <w:rsid w:val="00BF5544"/>
    <w:rsid w:val="00BF61AC"/>
    <w:rsid w:val="00C12904"/>
    <w:rsid w:val="00C317A5"/>
    <w:rsid w:val="00C47FA6"/>
    <w:rsid w:val="00C57FC6"/>
    <w:rsid w:val="00C6075D"/>
    <w:rsid w:val="00C62990"/>
    <w:rsid w:val="00C66A7D"/>
    <w:rsid w:val="00C70355"/>
    <w:rsid w:val="00C779DA"/>
    <w:rsid w:val="00C814F7"/>
    <w:rsid w:val="00C86C9B"/>
    <w:rsid w:val="00CA4B4D"/>
    <w:rsid w:val="00CB35C3"/>
    <w:rsid w:val="00CB4E7D"/>
    <w:rsid w:val="00CD155F"/>
    <w:rsid w:val="00CD323D"/>
    <w:rsid w:val="00CD39BD"/>
    <w:rsid w:val="00CD51B7"/>
    <w:rsid w:val="00CD5442"/>
    <w:rsid w:val="00CE4030"/>
    <w:rsid w:val="00CE64B3"/>
    <w:rsid w:val="00CE7A17"/>
    <w:rsid w:val="00CF1A49"/>
    <w:rsid w:val="00D0428E"/>
    <w:rsid w:val="00D0630C"/>
    <w:rsid w:val="00D21B77"/>
    <w:rsid w:val="00D243A9"/>
    <w:rsid w:val="00D305E5"/>
    <w:rsid w:val="00D353E9"/>
    <w:rsid w:val="00D37CD3"/>
    <w:rsid w:val="00D4348B"/>
    <w:rsid w:val="00D533FC"/>
    <w:rsid w:val="00D55345"/>
    <w:rsid w:val="00D553BD"/>
    <w:rsid w:val="00D66A52"/>
    <w:rsid w:val="00D66EFA"/>
    <w:rsid w:val="00D72A2D"/>
    <w:rsid w:val="00D741A2"/>
    <w:rsid w:val="00D9521A"/>
    <w:rsid w:val="00DA0042"/>
    <w:rsid w:val="00DA3914"/>
    <w:rsid w:val="00DA59AA"/>
    <w:rsid w:val="00DB26FE"/>
    <w:rsid w:val="00DB6915"/>
    <w:rsid w:val="00DB7E1E"/>
    <w:rsid w:val="00DC1B78"/>
    <w:rsid w:val="00DC2A2F"/>
    <w:rsid w:val="00DC600B"/>
    <w:rsid w:val="00DD7A2A"/>
    <w:rsid w:val="00DE0FAA"/>
    <w:rsid w:val="00DE136D"/>
    <w:rsid w:val="00DE3D8B"/>
    <w:rsid w:val="00DE6534"/>
    <w:rsid w:val="00DE67A0"/>
    <w:rsid w:val="00DF4D6C"/>
    <w:rsid w:val="00E01923"/>
    <w:rsid w:val="00E14498"/>
    <w:rsid w:val="00E148CC"/>
    <w:rsid w:val="00E17179"/>
    <w:rsid w:val="00E2397A"/>
    <w:rsid w:val="00E254DB"/>
    <w:rsid w:val="00E300FC"/>
    <w:rsid w:val="00E362DB"/>
    <w:rsid w:val="00E37E1A"/>
    <w:rsid w:val="00E504E0"/>
    <w:rsid w:val="00E5632B"/>
    <w:rsid w:val="00E609F4"/>
    <w:rsid w:val="00E70240"/>
    <w:rsid w:val="00E71E6B"/>
    <w:rsid w:val="00E75826"/>
    <w:rsid w:val="00E77BC3"/>
    <w:rsid w:val="00E81CC5"/>
    <w:rsid w:val="00E85A87"/>
    <w:rsid w:val="00E85B4A"/>
    <w:rsid w:val="00E91591"/>
    <w:rsid w:val="00E9528E"/>
    <w:rsid w:val="00EA5099"/>
    <w:rsid w:val="00EB636D"/>
    <w:rsid w:val="00EC1351"/>
    <w:rsid w:val="00EC4CBF"/>
    <w:rsid w:val="00EC69F6"/>
    <w:rsid w:val="00EE2CA8"/>
    <w:rsid w:val="00EF17E8"/>
    <w:rsid w:val="00EF51D9"/>
    <w:rsid w:val="00EF6AAE"/>
    <w:rsid w:val="00F130DD"/>
    <w:rsid w:val="00F14429"/>
    <w:rsid w:val="00F24884"/>
    <w:rsid w:val="00F317D3"/>
    <w:rsid w:val="00F3704C"/>
    <w:rsid w:val="00F476C4"/>
    <w:rsid w:val="00F51087"/>
    <w:rsid w:val="00F543EB"/>
    <w:rsid w:val="00F61DF9"/>
    <w:rsid w:val="00F810C2"/>
    <w:rsid w:val="00F81960"/>
    <w:rsid w:val="00F8769D"/>
    <w:rsid w:val="00F9350C"/>
    <w:rsid w:val="00F94EB5"/>
    <w:rsid w:val="00F960BC"/>
    <w:rsid w:val="00F9624D"/>
    <w:rsid w:val="00FB31C1"/>
    <w:rsid w:val="00FB58F2"/>
    <w:rsid w:val="00FC6AEA"/>
    <w:rsid w:val="00FD3D13"/>
    <w:rsid w:val="00FE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4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10"/>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B8"/>
    <w:rPr>
      <w:color w:val="595959"/>
      <w:sz w:val="22"/>
      <w:szCs w:val="22"/>
      <w:lang w:val="en-US" w:eastAsia="en-US"/>
    </w:rPr>
  </w:style>
  <w:style w:type="paragraph" w:styleId="Heading1">
    <w:name w:val="heading 1"/>
    <w:basedOn w:val="Normal"/>
    <w:link w:val="Heading1Char"/>
    <w:uiPriority w:val="9"/>
    <w:qFormat/>
    <w:rsid w:val="00044184"/>
    <w:pPr>
      <w:keepNext/>
      <w:keepLines/>
      <w:numPr>
        <w:numId w:val="19"/>
      </w:numPr>
      <w:spacing w:before="400" w:after="200"/>
      <w:ind w:left="378" w:hanging="378"/>
      <w:contextualSpacing/>
      <w:outlineLvl w:val="0"/>
    </w:pPr>
    <w:rPr>
      <w:rFonts w:ascii="Georgia" w:eastAsia="Times New Roman" w:hAnsi="Georgia"/>
      <w:b/>
      <w:caps/>
      <w:color w:val="595959" w:themeColor="text1" w:themeTint="A6"/>
      <w:sz w:val="28"/>
      <w:szCs w:val="32"/>
    </w:rPr>
  </w:style>
  <w:style w:type="paragraph" w:styleId="Heading2">
    <w:name w:val="heading 2"/>
    <w:basedOn w:val="Normal"/>
    <w:link w:val="Heading2Char"/>
    <w:uiPriority w:val="9"/>
    <w:unhideWhenUsed/>
    <w:qFormat/>
    <w:rsid w:val="00316DFF"/>
    <w:pPr>
      <w:spacing w:after="40"/>
      <w:outlineLvl w:val="1"/>
    </w:pPr>
    <w:rPr>
      <w:rFonts w:eastAsia="Times New Roman"/>
      <w:b/>
      <w:caps/>
      <w:color w:val="1D824C"/>
      <w:sz w:val="26"/>
      <w:szCs w:val="26"/>
    </w:rPr>
  </w:style>
  <w:style w:type="paragraph" w:styleId="Heading3">
    <w:name w:val="heading 3"/>
    <w:basedOn w:val="Normal"/>
    <w:link w:val="Heading3Char"/>
    <w:uiPriority w:val="9"/>
    <w:unhideWhenUsed/>
    <w:rsid w:val="00F61DF9"/>
    <w:pPr>
      <w:outlineLvl w:val="2"/>
    </w:pPr>
    <w:rPr>
      <w:rFonts w:eastAsia="Times New Roman"/>
      <w:b/>
      <w:caps/>
      <w:szCs w:val="24"/>
    </w:rPr>
  </w:style>
  <w:style w:type="paragraph" w:styleId="Heading4">
    <w:name w:val="heading 4"/>
    <w:basedOn w:val="Normal"/>
    <w:next w:val="Normal"/>
    <w:link w:val="Heading4Char"/>
    <w:uiPriority w:val="9"/>
    <w:semiHidden/>
    <w:unhideWhenUsed/>
    <w:rsid w:val="00316DFF"/>
    <w:pPr>
      <w:keepNext/>
      <w:keepLines/>
      <w:spacing w:before="40"/>
      <w:outlineLvl w:val="3"/>
    </w:pPr>
    <w:rPr>
      <w:rFonts w:ascii="Georgia" w:eastAsia="Times New Roman" w:hAnsi="Georgia"/>
      <w:i/>
      <w:iCs/>
      <w:color w:val="156138"/>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Georgia" w:eastAsia="Times New Roman" w:hAnsi="Georgia"/>
      <w:color w:val="156138"/>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Georgia" w:eastAsia="Times New Roman" w:hAnsi="Georgia"/>
      <w:color w:val="0E4025"/>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Georgia" w:eastAsia="Times New Roman" w:hAnsi="Georgia"/>
      <w:i/>
      <w:iCs/>
      <w:color w:val="0E4025"/>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Georgia" w:eastAsia="Times New Roman" w:hAnsi="Georgia"/>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Georgia" w:eastAsia="Times New Roman"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sz w:val="22"/>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link w:val="TitleChar"/>
    <w:uiPriority w:val="1"/>
    <w:qFormat/>
    <w:rsid w:val="00044184"/>
    <w:pPr>
      <w:contextualSpacing/>
      <w:jc w:val="center"/>
    </w:pPr>
    <w:rPr>
      <w:rFonts w:ascii="Georgia" w:eastAsia="Times New Roman" w:hAnsi="Georgia"/>
      <w:caps/>
      <w:kern w:val="28"/>
      <w:sz w:val="64"/>
      <w:szCs w:val="56"/>
    </w:rPr>
  </w:style>
  <w:style w:type="character" w:customStyle="1" w:styleId="TitleChar">
    <w:name w:val="Title Char"/>
    <w:link w:val="Title"/>
    <w:uiPriority w:val="1"/>
    <w:rsid w:val="00044184"/>
    <w:rPr>
      <w:rFonts w:ascii="Georgia" w:eastAsia="Times New Roman" w:hAnsi="Georgia"/>
      <w:caps/>
      <w:color w:val="595959"/>
      <w:kern w:val="28"/>
      <w:sz w:val="64"/>
      <w:szCs w:val="56"/>
      <w:lang w:val="en-US" w:eastAsia="en-US"/>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link w:val="Heading1"/>
    <w:uiPriority w:val="9"/>
    <w:rsid w:val="00044184"/>
    <w:rPr>
      <w:rFonts w:ascii="Georgia" w:eastAsia="Times New Roman" w:hAnsi="Georgia"/>
      <w:b/>
      <w:caps/>
      <w:color w:val="595959" w:themeColor="text1" w:themeTint="A6"/>
      <w:sz w:val="28"/>
      <w:szCs w:val="32"/>
      <w:lang w:val="en-US" w:eastAsia="en-US"/>
    </w:rPr>
  </w:style>
  <w:style w:type="character" w:customStyle="1" w:styleId="Heading2Char">
    <w:name w:val="Heading 2 Char"/>
    <w:link w:val="Heading2"/>
    <w:uiPriority w:val="9"/>
    <w:rsid w:val="009F220C"/>
    <w:rPr>
      <w:rFonts w:eastAsia="Times New Roman" w:cs="Times New Roman"/>
      <w:b/>
      <w:caps/>
      <w:color w:val="1D824C"/>
      <w:sz w:val="26"/>
      <w:szCs w:val="26"/>
    </w:rPr>
  </w:style>
  <w:style w:type="character" w:customStyle="1" w:styleId="Heading3Char">
    <w:name w:val="Heading 3 Char"/>
    <w:link w:val="Heading3"/>
    <w:uiPriority w:val="9"/>
    <w:rsid w:val="00F61DF9"/>
    <w:rPr>
      <w:rFonts w:eastAsia="Times New Roman" w:cs="Times New Roman"/>
      <w:b/>
      <w:caps/>
      <w:szCs w:val="24"/>
    </w:rPr>
  </w:style>
  <w:style w:type="table" w:styleId="TableGrid">
    <w:name w:val="Table Grid"/>
    <w:basedOn w:val="TableNormal"/>
    <w:uiPriority w:val="39"/>
    <w:rsid w:val="00F9350C"/>
    <w:pPr>
      <w:contextualSpacing/>
    </w:pPr>
    <w:tblPr/>
  </w:style>
  <w:style w:type="character" w:styleId="SubtleReference">
    <w:name w:val="Subtle Reference"/>
    <w:uiPriority w:val="10"/>
    <w:rsid w:val="00D66A52"/>
    <w:rPr>
      <w:b/>
      <w:caps w:val="0"/>
      <w:smallCaps/>
      <w:color w:val="595959"/>
    </w:rPr>
  </w:style>
  <w:style w:type="character" w:customStyle="1" w:styleId="Heading4Char">
    <w:name w:val="Heading 4 Char"/>
    <w:link w:val="Heading4"/>
    <w:uiPriority w:val="9"/>
    <w:semiHidden/>
    <w:rsid w:val="00757803"/>
    <w:rPr>
      <w:rFonts w:ascii="Georgia" w:eastAsia="Times New Roman" w:hAnsi="Georgia" w:cs="Times New Roman"/>
      <w:i/>
      <w:iCs/>
      <w:color w:val="156138"/>
    </w:rPr>
  </w:style>
  <w:style w:type="character" w:customStyle="1" w:styleId="Heading8Char">
    <w:name w:val="Heading 8 Char"/>
    <w:link w:val="Heading8"/>
    <w:uiPriority w:val="9"/>
    <w:semiHidden/>
    <w:rsid w:val="00316DFF"/>
    <w:rPr>
      <w:rFonts w:ascii="Georgia" w:eastAsia="Times New Roman" w:hAnsi="Georgia" w:cs="Times New Roman"/>
      <w:b/>
      <w:color w:val="auto"/>
      <w:szCs w:val="21"/>
    </w:rPr>
  </w:style>
  <w:style w:type="character" w:customStyle="1" w:styleId="Heading9Char">
    <w:name w:val="Heading 9 Char"/>
    <w:link w:val="Heading9"/>
    <w:uiPriority w:val="9"/>
    <w:semiHidden/>
    <w:rsid w:val="00316DFF"/>
    <w:rPr>
      <w:rFonts w:ascii="Georgia" w:eastAsia="Times New Roman" w:hAnsi="Georgia" w:cs="Times New Roman"/>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rPr>
  </w:style>
  <w:style w:type="character" w:customStyle="1" w:styleId="QuoteChar">
    <w:name w:val="Quote Char"/>
    <w:link w:val="Quote"/>
    <w:uiPriority w:val="29"/>
    <w:semiHidden/>
    <w:rsid w:val="00316DFF"/>
    <w:rPr>
      <w:i/>
      <w:iCs/>
      <w:color w:val="404040"/>
    </w:rPr>
  </w:style>
  <w:style w:type="paragraph" w:styleId="IntenseQuote">
    <w:name w:val="Intense Quote"/>
    <w:basedOn w:val="Normal"/>
    <w:next w:val="Normal"/>
    <w:link w:val="IntenseQuoteChar"/>
    <w:uiPriority w:val="30"/>
    <w:semiHidden/>
    <w:unhideWhenUsed/>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link w:val="IntenseQuote"/>
    <w:uiPriority w:val="30"/>
    <w:semiHidden/>
    <w:rsid w:val="00316DFF"/>
    <w:rPr>
      <w:i/>
      <w:iCs/>
      <w:color w:val="1D824C"/>
    </w:rPr>
  </w:style>
  <w:style w:type="character" w:styleId="BookTitle">
    <w:name w:val="Book Title"/>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imes New Roman"/>
      <w:color w:val="5A5A5A"/>
    </w:rPr>
  </w:style>
  <w:style w:type="character" w:customStyle="1" w:styleId="SubtitleChar">
    <w:name w:val="Subtitle Char"/>
    <w:link w:val="Subtitle"/>
    <w:uiPriority w:val="11"/>
    <w:semiHidden/>
    <w:rsid w:val="00316DFF"/>
    <w:rPr>
      <w:rFonts w:eastAsia="Times New Roman"/>
      <w:color w:val="5A5A5A"/>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link w:val="Heading7"/>
    <w:uiPriority w:val="9"/>
    <w:semiHidden/>
    <w:rsid w:val="00316DFF"/>
    <w:rPr>
      <w:rFonts w:ascii="Georgia" w:eastAsia="Times New Roman" w:hAnsi="Georgia" w:cs="Times New Roman"/>
      <w:i/>
      <w:iCs/>
      <w:color w:val="0E4025"/>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link w:val="Heading5"/>
    <w:uiPriority w:val="9"/>
    <w:semiHidden/>
    <w:rsid w:val="002647D3"/>
    <w:rPr>
      <w:rFonts w:ascii="Georgia" w:eastAsia="Times New Roman" w:hAnsi="Georgia" w:cs="Times New Roman"/>
      <w:color w:val="156138"/>
    </w:rPr>
  </w:style>
  <w:style w:type="character" w:customStyle="1" w:styleId="Heading6Char">
    <w:name w:val="Heading 6 Char"/>
    <w:link w:val="Heading6"/>
    <w:uiPriority w:val="9"/>
    <w:semiHidden/>
    <w:rsid w:val="002647D3"/>
    <w:rPr>
      <w:rFonts w:ascii="Georgia" w:eastAsia="Times New Roman" w:hAnsi="Georgia" w:cs="Times New Roman"/>
      <w:color w:val="0E4025"/>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uiPriority w:val="2"/>
    <w:qFormat/>
    <w:rsid w:val="00861B3C"/>
    <w:rPr>
      <w:b/>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1"/>
    <w:unhideWhenUsed/>
    <w:qFormat/>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semiHidden/>
    <w:unhideWhenUsed/>
    <w:qFormat/>
    <w:rsid w:val="002647D3"/>
    <w:pPr>
      <w:ind w:left="576" w:right="576"/>
    </w:pPr>
    <w:rPr>
      <w:color w:val="595959"/>
      <w:sz w:val="22"/>
      <w:szCs w:val="22"/>
      <w:lang w:val="en-US" w:eastAsia="en-US"/>
    </w:r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uiPriority w:val="19"/>
    <w:semiHidden/>
    <w:unhideWhenUsed/>
    <w:rsid w:val="002647D3"/>
    <w:rPr>
      <w:i/>
      <w:iCs/>
      <w:color w:val="404040"/>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qFormat/>
    <w:rsid w:val="00044184"/>
    <w:pPr>
      <w:numPr>
        <w:numId w:val="18"/>
      </w:numPr>
      <w:spacing w:after="120"/>
      <w:ind w:left="720"/>
    </w:pPr>
    <w:rPr>
      <w:color w:val="595959" w:themeColor="text1" w:themeTint="A6"/>
    </w:rPr>
  </w:style>
  <w:style w:type="paragraph" w:customStyle="1" w:styleId="border">
    <w:name w:val="border"/>
    <w:basedOn w:val="Title"/>
    <w:qFormat/>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qFormat/>
    <w:rsid w:val="005C729A"/>
    <w:pPr>
      <w:numPr>
        <w:numId w:val="0"/>
      </w:numPr>
      <w:ind w:left="742" w:hanging="382"/>
    </w:pPr>
    <w:rPr>
      <w:rFonts w:asciiTheme="minorHAnsi" w:hAnsiTheme="minorHAnsi"/>
    </w:rPr>
  </w:style>
  <w:style w:type="character" w:customStyle="1" w:styleId="bulletChar">
    <w:name w:val="bullet Char"/>
    <w:basedOn w:val="DefaultParagraphFont"/>
    <w:link w:val="bullet"/>
    <w:rsid w:val="005C729A"/>
    <w:rPr>
      <w:color w:val="595959"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595959" w:themeColor="text1" w:themeTint="A6"/>
      <w:sz w:val="22"/>
      <w:szCs w:val="22"/>
      <w:lang w:val="en-US" w:eastAsia="en-US"/>
    </w:rPr>
  </w:style>
  <w:style w:type="character" w:customStyle="1" w:styleId="UnresolvedMention1">
    <w:name w:val="Unresolved Mention1"/>
    <w:basedOn w:val="DefaultParagraphFont"/>
    <w:uiPriority w:val="99"/>
    <w:semiHidden/>
    <w:unhideWhenUsed/>
    <w:rsid w:val="007C6E1A"/>
    <w:rPr>
      <w:color w:val="808080"/>
      <w:shd w:val="clear" w:color="auto" w:fill="E6E6E6"/>
    </w:rPr>
  </w:style>
  <w:style w:type="character" w:styleId="Strong">
    <w:name w:val="Strong"/>
    <w:basedOn w:val="DefaultParagraphFont"/>
    <w:uiPriority w:val="22"/>
    <w:qFormat/>
    <w:rsid w:val="00BF5544"/>
    <w:rPr>
      <w:b/>
      <w:bCs/>
    </w:rPr>
  </w:style>
  <w:style w:type="paragraph" w:styleId="Revision">
    <w:name w:val="Revision"/>
    <w:hidden/>
    <w:uiPriority w:val="99"/>
    <w:semiHidden/>
    <w:rsid w:val="00AF256F"/>
    <w:rPr>
      <w:color w:val="595959"/>
      <w:sz w:val="22"/>
      <w:szCs w:val="22"/>
      <w:lang w:val="en-US" w:eastAsia="en-US"/>
    </w:rPr>
  </w:style>
  <w:style w:type="character" w:styleId="UnresolvedMention">
    <w:name w:val="Unresolved Mention"/>
    <w:basedOn w:val="DefaultParagraphFont"/>
    <w:uiPriority w:val="99"/>
    <w:semiHidden/>
    <w:unhideWhenUsed/>
    <w:rsid w:val="00B4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verse.unm.edu/resources/postdoc.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fas.unm.edu/faculty/recruitment--hiring/hiring-pla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erse.unm.edu/affiliate-resources/faculty/diversityedu.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CA101\AppData\Roaming\Microsoft\Templates\Online%20interview%20checklist.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8404fe-c4a7-445f-8ec8-fbd6c2266546">
      <Terms xmlns="http://schemas.microsoft.com/office/infopath/2007/PartnerControls"/>
    </lcf76f155ced4ddcb4097134ff3c332f>
    <Date xmlns="ee8404fe-c4a7-445f-8ec8-fbd6c2266546" xsi:nil="true"/>
    <TaxCatchAll xmlns="99930a3d-63c6-4f08-9527-fc31838c77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8AF9C8C7C724F8B4CB96918ED7130" ma:contentTypeVersion="18" ma:contentTypeDescription="Create a new document." ma:contentTypeScope="" ma:versionID="c0cec561c1129af1228c871c56adb26a">
  <xsd:schema xmlns:xsd="http://www.w3.org/2001/XMLSchema" xmlns:xs="http://www.w3.org/2001/XMLSchema" xmlns:p="http://schemas.microsoft.com/office/2006/metadata/properties" xmlns:ns2="ee8404fe-c4a7-445f-8ec8-fbd6c2266546" xmlns:ns3="17cabec2-0b08-4d86-9d6e-a1ed1bc048cc" xmlns:ns4="99930a3d-63c6-4f08-9527-fc31838c77f1" targetNamespace="http://schemas.microsoft.com/office/2006/metadata/properties" ma:root="true" ma:fieldsID="55192e49c6152909f5b397686a22dd37" ns2:_="" ns3:_="" ns4:_="">
    <xsd:import namespace="ee8404fe-c4a7-445f-8ec8-fbd6c2266546"/>
    <xsd:import namespace="17cabec2-0b08-4d86-9d6e-a1ed1bc048cc"/>
    <xsd:import namespace="99930a3d-63c6-4f08-9527-fc31838c77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Dat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404fe-c4a7-445f-8ec8-fbd6c2266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abec2-0b08-4d86-9d6e-a1ed1bc048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30a3d-63c6-4f08-9527-fc31838c77f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0ce529f-f271-43bf-9055-824992155c79}" ma:internalName="TaxCatchAll" ma:showField="CatchAllData" ma:web="99930a3d-63c6-4f08-9527-fc31838c7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9A076-B511-491A-BA6C-B1991A230708}">
  <ds:schemaRefs>
    <ds:schemaRef ds:uri="http://schemas.microsoft.com/sharepoint/v3/contenttype/forms"/>
  </ds:schemaRefs>
</ds:datastoreItem>
</file>

<file path=customXml/itemProps2.xml><?xml version="1.0" encoding="utf-8"?>
<ds:datastoreItem xmlns:ds="http://schemas.openxmlformats.org/officeDocument/2006/customXml" ds:itemID="{CA388588-C833-468D-BF4A-288DC25A2CD1}">
  <ds:schemaRefs>
    <ds:schemaRef ds:uri="http://schemas.microsoft.com/office/2006/metadata/properties"/>
    <ds:schemaRef ds:uri="http://schemas.microsoft.com/office/infopath/2007/PartnerControls"/>
    <ds:schemaRef ds:uri="ee8404fe-c4a7-445f-8ec8-fbd6c2266546"/>
    <ds:schemaRef ds:uri="99930a3d-63c6-4f08-9527-fc31838c77f1"/>
  </ds:schemaRefs>
</ds:datastoreItem>
</file>

<file path=customXml/itemProps3.xml><?xml version="1.0" encoding="utf-8"?>
<ds:datastoreItem xmlns:ds="http://schemas.openxmlformats.org/officeDocument/2006/customXml" ds:itemID="{AE10FA5E-6956-4029-B27A-28814E5E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404fe-c4a7-445f-8ec8-fbd6c2266546"/>
    <ds:schemaRef ds:uri="17cabec2-0b08-4d86-9d6e-a1ed1bc048cc"/>
    <ds:schemaRef ds:uri="99930a3d-63c6-4f08-9527-fc31838c7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C:\Users\JBACA101\AppData\Roaming\Microsoft\Templates\Online interview checklist.dotx</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2023-11-30T20:02:00Z</dcterms:created>
  <dcterms:modified xsi:type="dcterms:W3CDTF">2023-11-30T20:02:00Z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0x0101003198AF9C8C7C724F8B4CB96918ED7130</vt:lpwstr>
  </property>
  <property fmtid="{D5CDD505-2E9C-101B-9397-08002B2CF9AE}" pid="3" name="MediaServiceImageTags">
    <vt:lpwstr/>
  </property>
</Properties>
</file>